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547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инженера по организации управления производством</w:t>
      </w:r>
    </w:p>
    <w:p w:rsidR="00000000" w:rsidRDefault="007B5547">
      <w:pPr>
        <w:pStyle w:val="right"/>
      </w:pPr>
      <w:r>
        <w:t>Утверждено Постановлением Минтруда РФ от 21.08.1998 N 37</w:t>
      </w:r>
    </w:p>
    <w:p w:rsidR="00000000" w:rsidRDefault="007B5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47">
      <w:pPr>
        <w:pStyle w:val="3"/>
        <w:rPr>
          <w:rFonts w:eastAsia="Times New Roman"/>
        </w:rPr>
      </w:pPr>
      <w:r>
        <w:rPr>
          <w:rFonts w:eastAsia="Times New Roman"/>
        </w:rPr>
        <w:t>ИНЖЕНЕР ПО ОРГАНИЗАЦИИ УПРАВЛЕНИЯ ПРОИЗВОДСТВОМ</w:t>
      </w:r>
    </w:p>
    <w:p w:rsidR="00000000" w:rsidRDefault="007B5547">
      <w:pPr>
        <w:pStyle w:val="just"/>
      </w:pPr>
      <w:r>
        <w:t>Должностные обязанности. Осуществляет с учетом требований рыночной конъюнктуры и современных достижений науки и техники разработку мер по совершенствованию систем управления производством в целях реализации стратегии предприятия и достижения наибольшей эфф</w:t>
      </w:r>
      <w:r>
        <w:t xml:space="preserve">ективности производства и повышения качества работы. Анализирует состояние действующих систем управления производством и разрабатывает мероприятия по ликвидации выявленных недостатков и их предупреждению. Изучает показатели работы предприятия, действующие </w:t>
      </w:r>
      <w:r>
        <w:t>методы управления при решении производственных задач и выявляет возможности повышения эффективности управленческого труда, подготавливает рекомендации по использованию научно обоснованных методов комплексного решения задач управления с применением современ</w:t>
      </w:r>
      <w:r>
        <w:t>ных информационных технологий. Участвует в составлении проектов перспективных и текущих планов развития производства, в разработке рациональных организационных структур управления производством. Разрабатывает мероприятия по совершенствованию трудовых проце</w:t>
      </w:r>
      <w:r>
        <w:t>ссов и операций, выполняемых в аппарате управления, систем документооборота и контроля за прохождением документов, применению современных технических средств управления производством с необходимыми расчетами экономической эффективности их внедрения. Органи</w:t>
      </w:r>
      <w:r>
        <w:t>зует работу по проектированию методов выполнения управленческих работ, составлению положений о структурных подразделениях, должностных инструкций работникам, обеспечивает внесение в них необходимых изменений и дополнений. Разрабатывает совместно с соответс</w:t>
      </w:r>
      <w:r>
        <w:t>твующими отделами и службами предложения по совершенствованию управления производством. Контролирует соблюдение требований рациональной организации труда и управления производством при подготовке проектов расширения и реконструкции предприятий или их переп</w:t>
      </w:r>
      <w:r>
        <w:t>рофилирования, планов внедрения новой техники и прогрессивной технологии, автоматизации и механизации производства. Осуществляет контроль за применением разработанных в централизованном порядке межотраслевых и отраслевых методических и нормативных материал</w:t>
      </w:r>
      <w:r>
        <w:t>ов по организации управления производством. Изучает и обобщает передовой отечественный и зарубежный опыт в области организации управления производством, разрабатывает предложения по его внедрению.</w:t>
      </w:r>
    </w:p>
    <w:p w:rsidR="00000000" w:rsidRDefault="007B5547">
      <w:pPr>
        <w:pStyle w:val="just"/>
      </w:pPr>
      <w:r>
        <w:t>Должен знать: постановления, распоряжения, приказы, методич</w:t>
      </w:r>
      <w:r>
        <w:t>еские и нормативные материалы по организации управления производством; перспективы развития предприятия; технологию производства; экономику, организацию производства, труда и управления; номенклатуру и технические характеристики выпускаемой продукции, выпо</w:t>
      </w:r>
      <w:r>
        <w:t>лняемых работ (услуг); специализацию предприятия, цехов, участков, производственные связи между ними; порядок разработки перспективных и текущих планов развития производства; организационные формы и методы управления производством; порядок разработки орган</w:t>
      </w:r>
      <w:r>
        <w:t xml:space="preserve">изационных структур предприятий, положений о подразделениях, должностных инструкций; методы анализа организации управления </w:t>
      </w:r>
      <w:r>
        <w:lastRenderedPageBreak/>
        <w:t>производством; современные средства вычислительной техники, коммуникаций и связи; порядок разработки и оформления технической докумен</w:t>
      </w:r>
      <w:r>
        <w:t>тации и ведения делопроизводства; стандарты унифицированной системы организационно - распорядительной документации; отечественный и зарубежный опыт совершенствования организации управления производством; основы социологии и психологии труда; основы трудово</w:t>
      </w:r>
      <w:r>
        <w:t>го законодательства; правила и нормы охраны труда.</w:t>
      </w:r>
    </w:p>
    <w:p w:rsidR="00000000" w:rsidRDefault="007B5547">
      <w:pPr>
        <w:pStyle w:val="just"/>
      </w:pPr>
      <w:r>
        <w:t>Требования к квалификации.</w:t>
      </w:r>
    </w:p>
    <w:p w:rsidR="00000000" w:rsidRDefault="007B5547">
      <w:pPr>
        <w:pStyle w:val="just"/>
      </w:pPr>
      <w:r>
        <w:t>Инженер по организации управления производством I категории: высшее профессиональное (инженерно-экономическое или техническое) образование и стаж работы в должности инженера по о</w:t>
      </w:r>
      <w:r>
        <w:t>рганизации управления производством II категории не менее 3 лет.</w:t>
      </w:r>
    </w:p>
    <w:p w:rsidR="00000000" w:rsidRDefault="007B5547">
      <w:pPr>
        <w:pStyle w:val="just"/>
      </w:pPr>
      <w:r>
        <w:t>Инженер по организации управления производством II категории: высшее профессиональное (инженерно-экономическое или техническое) образование и стаж работы в должности инженера по организации у</w:t>
      </w:r>
      <w:r>
        <w:t>правления производством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7B5547">
      <w:pPr>
        <w:pStyle w:val="just"/>
      </w:pPr>
      <w:r>
        <w:t>Инженер по организации управления производством: высшее профессиональное (инженерно-экономическое или тех</w:t>
      </w:r>
      <w:r>
        <w:t>ническое) образование без предъявления требований к стажу работы либо среднее профессиональное (инженерно-экономическое или техническое) образование и стаж работы в должности техника I категории не менее 3 лет или других должностях, замещаемых специалистам</w:t>
      </w:r>
      <w:r>
        <w:t>и со средним профессиональным образованием, не менее 5 лет.</w:t>
      </w:r>
    </w:p>
    <w:p w:rsidR="00000000" w:rsidRDefault="007B5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47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7B5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https://порядокправа.рф/obrazecy/osnovnye_dolzhnostnye_obyazannosti_inzhenera_po_organizacii_upravleniya_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47"/>
    <w:rsid w:val="007B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4AD18-E144-41C5-B0BA-3F443D6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inzhenera_po_organizacii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инженера по организации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