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1C8">
      <w:pPr>
        <w:pStyle w:val="1"/>
        <w:rPr>
          <w:rFonts w:eastAsia="Times New Roman"/>
        </w:rPr>
      </w:pPr>
      <w:r>
        <w:rPr>
          <w:rFonts w:eastAsia="Times New Roman"/>
        </w:rPr>
        <w:t>Описание местоположения границ земельного участка, относящегося к имуществу общего пользования, подготовленное садоводческим (дачным) некоммерческим товариществом (потребительским кооперативом, партнерством)</w:t>
      </w:r>
    </w:p>
    <w:p w:rsidR="00000000" w:rsidRDefault="00B151C8">
      <w:pPr>
        <w:pStyle w:val="HTML"/>
      </w:pPr>
      <w:r>
        <w:t xml:space="preserve">    </w:t>
      </w:r>
      <w:r>
        <w:t>__________________________________________________________________</w:t>
      </w:r>
    </w:p>
    <w:p w:rsidR="00000000" w:rsidRDefault="00B151C8">
      <w:pPr>
        <w:pStyle w:val="HTML"/>
      </w:pPr>
      <w:r>
        <w:t>(полное фирменное наименование, место нахождения)</w:t>
      </w:r>
    </w:p>
    <w:p w:rsidR="00000000" w:rsidRDefault="00B151C8">
      <w:pPr>
        <w:pStyle w:val="HTML"/>
      </w:pPr>
    </w:p>
    <w:p w:rsidR="00000000" w:rsidRDefault="00B151C8">
      <w:pPr>
        <w:pStyle w:val="HTML"/>
      </w:pPr>
      <w:r>
        <w:t>Описание местоположения границ</w:t>
      </w:r>
    </w:p>
    <w:p w:rsidR="00000000" w:rsidRDefault="00B151C8">
      <w:pPr>
        <w:pStyle w:val="HTML"/>
      </w:pPr>
      <w:r>
        <w:t>земельного участка общего пользования</w:t>
      </w:r>
    </w:p>
    <w:p w:rsidR="00000000" w:rsidRDefault="00B151C8">
      <w:pPr>
        <w:pStyle w:val="HTML"/>
      </w:pPr>
    </w:p>
    <w:p w:rsidR="00000000" w:rsidRDefault="00B151C8">
      <w:pPr>
        <w:pStyle w:val="HTML"/>
      </w:pPr>
      <w:r>
        <w:t>Подготовлено   садоводческим   (дачным)   некоммерческим  товарищест</w:t>
      </w:r>
      <w:r>
        <w:t>вом</w:t>
      </w:r>
    </w:p>
    <w:p w:rsidR="00000000" w:rsidRDefault="00B151C8">
      <w:pPr>
        <w:pStyle w:val="HTML"/>
      </w:pPr>
      <w:r>
        <w:t>(потребительским кооперативом, партнерством) "___________________________".</w:t>
      </w:r>
    </w:p>
    <w:p w:rsidR="00000000" w:rsidRDefault="00B151C8">
      <w:pPr>
        <w:pStyle w:val="HTML"/>
      </w:pPr>
    </w:p>
    <w:p w:rsidR="00000000" w:rsidRDefault="00B151C8">
      <w:pPr>
        <w:pStyle w:val="HTML"/>
      </w:pPr>
      <w:r>
        <w:t xml:space="preserve">"__"__________ ____ г. N ________  </w:t>
      </w:r>
      <w:r>
        <w:rPr>
          <w:vertAlign w:val="superscript"/>
        </w:rPr>
        <w:t>1</w:t>
      </w:r>
    </w:p>
    <w:p w:rsidR="00000000" w:rsidRDefault="00B151C8">
      <w:pPr>
        <w:pStyle w:val="HTML"/>
      </w:pPr>
    </w:p>
    <w:p w:rsidR="00000000" w:rsidRDefault="00B151C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B151C8">
      <w:pPr>
        <w:pStyle w:val="HTML"/>
      </w:pPr>
      <w:r>
        <w:t>¦ 1 ¦Участок садоводчес</w:t>
      </w:r>
      <w:r>
        <w:t>кого (дачного) некоммерческого товарищества (потребительского кооператива, партнерства)  ¦</w:t>
      </w:r>
    </w:p>
    <w:p w:rsidR="00000000" w:rsidRDefault="00B151C8">
      <w:pPr>
        <w:pStyle w:val="HTML"/>
      </w:pPr>
      <w:r>
        <w:t xml:space="preserve">¦   ¦ "_____________________" номер __________  </w:t>
      </w:r>
      <w:r>
        <w:rPr>
          <w:vertAlign w:val="superscript"/>
        </w:rPr>
        <w:t>2</w:t>
      </w:r>
      <w:r>
        <w:t xml:space="preserve">  общего пользования                                           ¦</w:t>
      </w:r>
    </w:p>
    <w:p w:rsidR="00000000" w:rsidRDefault="00B151C8">
      <w:pPr>
        <w:pStyle w:val="HTML"/>
      </w:pPr>
      <w:r>
        <w:t>+---+----------------------------------------------</w:t>
      </w:r>
      <w:r>
        <w:t>-------------------------------------------------------------+</w:t>
      </w:r>
    </w:p>
    <w:p w:rsidR="00000000" w:rsidRDefault="00B151C8">
      <w:pPr>
        <w:pStyle w:val="HTML"/>
      </w:pPr>
      <w:r>
        <w:t>¦ 2 ¦Описание месторасположения границ земельного участка                                                       ¦</w:t>
      </w:r>
    </w:p>
    <w:p w:rsidR="00000000" w:rsidRDefault="00B151C8">
      <w:pPr>
        <w:pStyle w:val="HTML"/>
      </w:pPr>
      <w:r>
        <w:t>+---+--------------------------------------------------------------------------</w:t>
      </w:r>
      <w:r>
        <w:t>---------------------------------+</w:t>
      </w:r>
    </w:p>
    <w:p w:rsidR="00000000" w:rsidRDefault="00B151C8">
      <w:pPr>
        <w:pStyle w:val="HTML"/>
      </w:pPr>
      <w:r>
        <w:t>¦   ¦ N ¦  N точки  ¦  N точки  ¦  N точки  ¦  N точки  ¦  Описание закрепления  ¦  Номера смежных  ¦   Особые  ¦</w:t>
      </w:r>
    </w:p>
    <w:p w:rsidR="00000000" w:rsidRDefault="00B151C8">
      <w:pPr>
        <w:pStyle w:val="HTML"/>
      </w:pPr>
      <w:r>
        <w:t xml:space="preserve">¦   ¦п/п¦     </w:t>
      </w:r>
      <w:r>
        <w:rPr>
          <w:vertAlign w:val="superscript"/>
        </w:rPr>
        <w:t>3</w:t>
      </w:r>
      <w:r>
        <w:t xml:space="preserve">     ¦     </w:t>
      </w:r>
      <w:r>
        <w:rPr>
          <w:vertAlign w:val="superscript"/>
        </w:rPr>
        <w:t>4</w:t>
      </w:r>
      <w:r>
        <w:t xml:space="preserve">     ¦     </w:t>
      </w:r>
      <w:r>
        <w:rPr>
          <w:vertAlign w:val="superscript"/>
        </w:rPr>
        <w:t>4</w:t>
      </w:r>
      <w:r>
        <w:t xml:space="preserve">     ¦     </w:t>
      </w:r>
      <w:r>
        <w:rPr>
          <w:vertAlign w:val="superscript"/>
        </w:rPr>
        <w:t>4</w:t>
      </w:r>
      <w:r>
        <w:t xml:space="preserve">     ¦    на местности  </w:t>
      </w:r>
      <w:r>
        <w:rPr>
          <w:vertAlign w:val="superscript"/>
        </w:rPr>
        <w:t>5</w:t>
      </w:r>
      <w:r>
        <w:t xml:space="preserve">     ¦   участков  </w:t>
      </w:r>
      <w:r>
        <w:rPr>
          <w:vertAlign w:val="superscript"/>
        </w:rPr>
        <w:t>6</w:t>
      </w:r>
      <w:r>
        <w:t xml:space="preserve">    ¦отметк</w:t>
      </w:r>
      <w:r>
        <w:t xml:space="preserve">и  </w:t>
      </w:r>
      <w:r>
        <w:rPr>
          <w:vertAlign w:val="superscript"/>
        </w:rPr>
        <w:t>7</w:t>
      </w:r>
      <w:r>
        <w:t xml:space="preserve"> ¦</w:t>
      </w:r>
    </w:p>
    <w:p w:rsidR="00000000" w:rsidRDefault="00B151C8">
      <w:pPr>
        <w:pStyle w:val="HTML"/>
      </w:pPr>
      <w:r>
        <w:t>+---+---+-----------+-----------+-----------+-----------+------------------------+------------------+-----------+</w:t>
      </w:r>
    </w:p>
    <w:p w:rsidR="00000000" w:rsidRDefault="00B151C8">
      <w:pPr>
        <w:pStyle w:val="HTML"/>
      </w:pPr>
      <w:r>
        <w:t>¦   ¦ 1 ¦     2     ¦     3     ¦     4     ¦     5     ¦          6             ¦         7        ¦     8     ¦</w:t>
      </w:r>
    </w:p>
    <w:p w:rsidR="00000000" w:rsidRDefault="00B151C8">
      <w:pPr>
        <w:pStyle w:val="HTML"/>
      </w:pPr>
      <w:r>
        <w:t>+---+---+-----------+</w:t>
      </w:r>
      <w:r>
        <w:t>-----------+-----------+-----------+------------------------+------------------+-----------+</w:t>
      </w:r>
    </w:p>
    <w:p w:rsidR="00000000" w:rsidRDefault="00B151C8">
      <w:pPr>
        <w:pStyle w:val="HTML"/>
      </w:pPr>
      <w:r>
        <w:t>¦   ¦   ¦           ¦           ¦           ¦           ¦                        ¦                  ¦           ¦</w:t>
      </w:r>
    </w:p>
    <w:p w:rsidR="00000000" w:rsidRDefault="00B151C8">
      <w:pPr>
        <w:pStyle w:val="HTML"/>
      </w:pPr>
      <w:r>
        <w:t>+---+---+-----------+-----------+-----------+----</w:t>
      </w:r>
      <w:r>
        <w:t>-------+------------------------+------------------+-----------+</w:t>
      </w:r>
    </w:p>
    <w:p w:rsidR="00000000" w:rsidRDefault="00B151C8">
      <w:pPr>
        <w:pStyle w:val="HTML"/>
      </w:pPr>
      <w:r>
        <w:t>¦   ¦   ¦           ¦           ¦           ¦           ¦                        ¦                  ¦           ¦</w:t>
      </w:r>
    </w:p>
    <w:p w:rsidR="00000000" w:rsidRDefault="00B151C8">
      <w:pPr>
        <w:pStyle w:val="HTML"/>
      </w:pPr>
      <w:r>
        <w:t>+---+---+-----------+-----------+-----------+-----------+--------------------</w:t>
      </w:r>
      <w:r>
        <w:t>----+------------------+-----------+</w:t>
      </w:r>
    </w:p>
    <w:p w:rsidR="00000000" w:rsidRDefault="00B151C8">
      <w:pPr>
        <w:pStyle w:val="HTML"/>
      </w:pPr>
      <w:r>
        <w:t>¦   ¦   ¦           ¦           ¦           ¦           ¦                        ¦                  ¦           ¦</w:t>
      </w:r>
    </w:p>
    <w:p w:rsidR="00000000" w:rsidRDefault="00B151C8">
      <w:pPr>
        <w:pStyle w:val="HTML"/>
      </w:pPr>
      <w:r>
        <w:t>+---+---+-----------+-----------+-----------+-----------+------------------------+------------------+----</w:t>
      </w:r>
      <w:r>
        <w:t>-------+</w:t>
      </w:r>
    </w:p>
    <w:p w:rsidR="00000000" w:rsidRDefault="00B151C8">
      <w:pPr>
        <w:pStyle w:val="HTML"/>
      </w:pPr>
      <w:r>
        <w:lastRenderedPageBreak/>
        <w:t>¦   ¦   ¦           ¦           ¦           ¦           ¦                        ¦                  ¦           ¦</w:t>
      </w:r>
    </w:p>
    <w:p w:rsidR="00000000" w:rsidRDefault="00B151C8">
      <w:pPr>
        <w:pStyle w:val="HTML"/>
      </w:pPr>
      <w:r>
        <w:t>+---+---+-----------+-----------+-----------+-----------+------------------------+------------------+-----------+</w:t>
      </w:r>
    </w:p>
    <w:p w:rsidR="00000000" w:rsidRDefault="00B151C8">
      <w:pPr>
        <w:pStyle w:val="HTML"/>
      </w:pPr>
      <w:r>
        <w:t>¦   ¦   ¦           ¦           ¦           ¦           ¦                        ¦                  ¦           ¦</w:t>
      </w:r>
    </w:p>
    <w:p w:rsidR="00000000" w:rsidRDefault="00B151C8">
      <w:pPr>
        <w:pStyle w:val="HTML"/>
      </w:pPr>
      <w:r>
        <w:t>----+---+-----------+-------</w:t>
      </w:r>
      <w:r>
        <w:t>----+-----------+-----------+------------------------+------------------+------------</w:t>
      </w:r>
    </w:p>
    <w:p w:rsidR="00000000" w:rsidRDefault="00B151C8">
      <w:pPr>
        <w:pStyle w:val="HTML"/>
      </w:pPr>
    </w:p>
    <w:p w:rsidR="00000000" w:rsidRDefault="00B151C8">
      <w:pPr>
        <w:pStyle w:val="HTML"/>
      </w:pPr>
      <w:r>
        <w:t>__________________________        _________________________________</w:t>
      </w:r>
    </w:p>
    <w:p w:rsidR="00000000" w:rsidRDefault="00B151C8">
      <w:pPr>
        <w:pStyle w:val="HTML"/>
      </w:pPr>
      <w:r>
        <w:t>(наименование должности)   М.П.   (подпись) (инициалы, фамилия)</w:t>
      </w:r>
    </w:p>
    <w:p w:rsidR="00000000" w:rsidRDefault="00B15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1C8">
      <w:pPr>
        <w:pStyle w:val="sel"/>
        <w:divId w:val="612446518"/>
      </w:pPr>
      <w:r>
        <w:t>1 Указывается ранее присвоенный госу</w:t>
      </w:r>
      <w:r>
        <w:t>дарственный учетный номер земельного участка либо номер земельного участка садоводческого (дачного) некоммерческого товарищества (потребительского кооператива, партнерства), в границах которого образован данный участок.</w:t>
      </w:r>
    </w:p>
    <w:p w:rsidR="00000000" w:rsidRDefault="00B151C8">
      <w:pPr>
        <w:pStyle w:val="sel"/>
        <w:divId w:val="612446518"/>
      </w:pPr>
      <w:r>
        <w:t>2 Указывается ранее присвоенный госу</w:t>
      </w:r>
      <w:r>
        <w:t>дарственный учетный номер земельного участка либо условный номер земельного участка, в границах садоводческого (дачного) некоммерческого товарищества (потребительского кооператива, партнерства).</w:t>
      </w:r>
    </w:p>
    <w:p w:rsidR="00000000" w:rsidRDefault="00B151C8">
      <w:pPr>
        <w:pStyle w:val="sel"/>
        <w:divId w:val="612446518"/>
      </w:pPr>
      <w:r>
        <w:t xml:space="preserve">3 Указывается номер начальной точки части границы земельного </w:t>
      </w:r>
      <w:r>
        <w:t>участка или границы части земельного участка в координатах либо словесное ее описание, позволяющее однозначно определить на местности границы соответствующего земельного участка.</w:t>
      </w:r>
    </w:p>
    <w:p w:rsidR="00000000" w:rsidRDefault="00B151C8">
      <w:pPr>
        <w:pStyle w:val="sel"/>
        <w:divId w:val="612446518"/>
      </w:pPr>
      <w:r>
        <w:t xml:space="preserve">4 Указываются все поворотные точки границы земельного участка так же как и в </w:t>
      </w:r>
      <w:r>
        <w:rPr>
          <w:vertAlign w:val="superscript"/>
        </w:rPr>
        <w:t>3</w:t>
      </w:r>
      <w:r>
        <w:t xml:space="preserve"> .</w:t>
      </w:r>
    </w:p>
    <w:p w:rsidR="00000000" w:rsidRDefault="00B151C8">
      <w:pPr>
        <w:pStyle w:val="sel"/>
        <w:divId w:val="612446518"/>
      </w:pPr>
      <w:r>
        <w:t>5 Указывается описание объекта местности, которым положение части границы земельного участка закреплено на местности.</w:t>
      </w:r>
    </w:p>
    <w:p w:rsidR="00000000" w:rsidRDefault="00B151C8">
      <w:pPr>
        <w:pStyle w:val="sel"/>
        <w:divId w:val="612446518"/>
      </w:pPr>
      <w:r>
        <w:t>6 Указываются кадастровые либо условные номера смежных земельных участков. Если смежный земельный участок расположен в другом кадастро</w:t>
      </w:r>
      <w:r>
        <w:t>вом квартале или представляет собой единое землепользование, указывается полный кадастровый номер такого земельного участка.</w:t>
      </w:r>
    </w:p>
    <w:p w:rsidR="00000000" w:rsidRDefault="00B151C8">
      <w:pPr>
        <w:pStyle w:val="sel"/>
        <w:divId w:val="612446518"/>
      </w:pPr>
      <w:r>
        <w:t>7 Указываются адреса правообладателей смежных земельных участков в порядке указания их в графе "7". При отсутствии в государственно</w:t>
      </w:r>
      <w:r>
        <w:t>м кадастре недвижимости сведений об адресе правообладателя смежного земельного участка указываются слова "Адрес отсутствует". Если для одной точки смежными являются два и более земельных участка и сведения об адресе правообладателей таких земельных участко</w:t>
      </w:r>
      <w:r>
        <w:t>в не умещаются в реквизите, то эти сведения оформляются на отдельном листе, а в реквизите указываются слова "Адреса правообладателей прилагаются на листе N ___".</w:t>
      </w:r>
    </w:p>
    <w:p w:rsidR="00000000" w:rsidRDefault="00B151C8">
      <w:pPr>
        <w:pStyle w:val="right"/>
      </w:pPr>
      <w:r>
        <w:t>Источник - Кабанов О.М.</w:t>
      </w:r>
    </w:p>
    <w:p w:rsidR="00000000" w:rsidRDefault="00B15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https://порядокправа.рф/obrazecy/opisanie_mestopolozheni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ya_granic_zemelnogo_uchastka_otnosyashhegosya_k_imushhestvu_obshhego_polzovaniya_podg.htm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C8"/>
    <w:rsid w:val="00B1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358AE-B742-4C0B-B5BE-BE0AFECE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mestopolozheniya_granic_zemelnogo_uchastka_otnosyashhegosya_k_imushhestvu_obshhego_polzovaniya_pod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 земельного участка, относящегося к имуществу общего пользования, подготовленное садоводческим (дачным) некоммерческим товариществом (потребительским кооперативом, партнерством)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2022-08-11T04:38:00Z</dcterms:created>
  <dcterms:modified xsi:type="dcterms:W3CDTF">2022-08-11T04:38:00Z</dcterms:modified>
</cp:coreProperties>
</file>