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36B">
      <w:pPr>
        <w:pStyle w:val="1"/>
        <w:rPr>
          <w:rFonts w:eastAsia="Times New Roman"/>
        </w:rPr>
      </w:pPr>
      <w:r>
        <w:rPr>
          <w:rFonts w:eastAsia="Times New Roman"/>
        </w:rPr>
        <w:t>Опись исполнительных документов, направленных из Департамента управления делами и контроля в Правовой департамент</w:t>
      </w:r>
    </w:p>
    <w:p w:rsidR="00000000" w:rsidRDefault="00E9436B">
      <w:pPr>
        <w:pStyle w:val="right"/>
      </w:pPr>
      <w:r>
        <w:t>Приложение N 6 к Порядку организации работы по представлению в судебных органах интересов Министерства финансов Российской Федерации о взыскании за счет казны Российской Федерации денежных средств по погашению облигаций государственных целевых беспроцентны</w:t>
      </w:r>
      <w:r>
        <w:t>х займов 1990 года, целевых расчетных</w:t>
      </w:r>
    </w:p>
    <w:p w:rsidR="00000000" w:rsidRDefault="00E9436B">
      <w:pPr>
        <w:pStyle w:val="right"/>
      </w:pPr>
      <w:r>
        <w:t xml:space="preserve">чеков с правом приобретения </w:t>
      </w:r>
      <w:r>
        <w:br/>
        <w:t xml:space="preserve">легковых автомобилей в 1991 - 1995 </w:t>
      </w:r>
      <w:r>
        <w:br/>
        <w:t xml:space="preserve">годах и исполнению судебных </w:t>
      </w:r>
      <w:r>
        <w:br/>
        <w:t xml:space="preserve">постановлений по данной категории </w:t>
      </w:r>
      <w:r>
        <w:br/>
        <w:t xml:space="preserve">дел, утвержденному приказом </w:t>
      </w:r>
      <w:r>
        <w:br/>
        <w:t xml:space="preserve">Министерства финансов Российской </w:t>
      </w:r>
      <w:r>
        <w:br/>
        <w:t>Федерации и Федерального к</w:t>
      </w:r>
      <w:r>
        <w:t xml:space="preserve">азначейства </w:t>
      </w:r>
      <w:r>
        <w:br/>
        <w:t>от 23 августа 2013 г. N 221/</w:t>
      </w:r>
    </w:p>
    <w:p w:rsidR="00000000" w:rsidRDefault="00E94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36B">
      <w:pPr>
        <w:pStyle w:val="3"/>
        <w:rPr>
          <w:rFonts w:eastAsia="Times New Roman"/>
        </w:rPr>
      </w:pPr>
      <w:r>
        <w:rPr>
          <w:rFonts w:eastAsia="Times New Roman"/>
        </w:rPr>
        <w:t>ОПИСЬ N ИСПОЛНИТЕЛЬНЫХ ДОКУМЕНТОВ, НАПРАВЛЕННЫХ ИЗ ДЕПАРТАМЕНТА УПРАВЛЕНИЯ ДЕЛАМИ И КОНТРОЛЯ В ПРАВОВОЙ ДЕПАРТАМЕНТ</w:t>
      </w:r>
    </w:p>
    <w:p w:rsidR="00000000" w:rsidRDefault="00E9436B">
      <w:pPr>
        <w:pStyle w:val="3"/>
        <w:rPr>
          <w:rFonts w:eastAsia="Times New Roman"/>
        </w:rPr>
      </w:pPr>
      <w:r>
        <w:rPr>
          <w:rFonts w:eastAsia="Times New Roman"/>
        </w:rPr>
        <w:t>N п/п Номер и дата регистрации в Минфине России Ф.И.О. взыскателя Регион Номер и дата выдачи испо</w:t>
      </w:r>
      <w:r>
        <w:rPr>
          <w:rFonts w:eastAsia="Times New Roman"/>
        </w:rPr>
        <w:t>лнительного документа Количество листов в пакете Дополни тельные данные 1 2 3 4 5 6 7</w:t>
      </w:r>
    </w:p>
    <w:p w:rsidR="00000000" w:rsidRDefault="00E9436B">
      <w:pPr>
        <w:pStyle w:val="HTML"/>
      </w:pPr>
      <w:r>
        <w:t xml:space="preserve">    Итого по описи ______ документов. Всего исполнительных листов ________.</w:t>
      </w:r>
    </w:p>
    <w:p w:rsidR="00000000" w:rsidRDefault="00E9436B">
      <w:pPr>
        <w:pStyle w:val="HTML"/>
      </w:pPr>
    </w:p>
    <w:p w:rsidR="00000000" w:rsidRDefault="00E9436B">
      <w:pPr>
        <w:pStyle w:val="HTML"/>
      </w:pPr>
      <w:r>
        <w:t>Опись составил ________________________________________________________</w:t>
      </w:r>
    </w:p>
    <w:p w:rsidR="00000000" w:rsidRDefault="00E9436B">
      <w:pPr>
        <w:pStyle w:val="HTML"/>
      </w:pPr>
      <w:r>
        <w:t>(дата, подпись сотруд</w:t>
      </w:r>
      <w:r>
        <w:t>ника Департамента управления</w:t>
      </w:r>
    </w:p>
    <w:p w:rsidR="00000000" w:rsidRDefault="00E9436B">
      <w:pPr>
        <w:pStyle w:val="HTML"/>
      </w:pPr>
      <w:r>
        <w:t>делами и контроля)</w:t>
      </w:r>
    </w:p>
    <w:p w:rsidR="00000000" w:rsidRDefault="00E9436B">
      <w:pPr>
        <w:pStyle w:val="HTML"/>
      </w:pPr>
      <w:r>
        <w:t>Опись получил _________________________________________________________</w:t>
      </w:r>
    </w:p>
    <w:p w:rsidR="00000000" w:rsidRDefault="00E9436B">
      <w:pPr>
        <w:pStyle w:val="HTML"/>
      </w:pPr>
      <w:r>
        <w:t>(дата, подпись сотрудника Правового департамента)</w:t>
      </w:r>
    </w:p>
    <w:p w:rsidR="00000000" w:rsidRDefault="00E9436B">
      <w:pPr>
        <w:pStyle w:val="HTML"/>
      </w:pPr>
    </w:p>
    <w:p w:rsidR="00000000" w:rsidRDefault="00E9436B">
      <w:pPr>
        <w:pStyle w:val="HTML"/>
      </w:pPr>
      <w:r>
        <w:t>Время выдачи описи ___________________</w:t>
      </w:r>
    </w:p>
    <w:p w:rsidR="00000000" w:rsidRDefault="00E94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36B">
      <w:pPr>
        <w:pStyle w:val="right"/>
      </w:pPr>
      <w:r>
        <w:t>Источник - Приказ Минфина России № 221, Казна</w:t>
      </w:r>
      <w:r>
        <w:t>чейства России № 169 от 23.08.2013</w:t>
      </w:r>
    </w:p>
    <w:p w:rsidR="00000000" w:rsidRDefault="00E94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https://порядокправа.рф/obrazecy/opis_ispolnitelnyx_dokumentov_napravlennyx_iz_departamenta_upravleniya_delami_i_kontrolya_v_pravovo.htm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36B"/>
    <w:rsid w:val="00E9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6B7E7-A318-4B1D-94F0-399A8B6A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ispolnitelnyx_dokumentov_napravlennyx_iz_departamenta_upravleniya_delami_i_kontrolya_v_prav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исполнительных документов, направленных из Департамента управления делами и контроля в Правовой департамент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2022-08-11T04:24:00Z</dcterms:created>
  <dcterms:modified xsi:type="dcterms:W3CDTF">2022-08-11T04:24:00Z</dcterms:modified>
</cp:coreProperties>
</file>