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6AD">
      <w:pPr>
        <w:pStyle w:val="1"/>
        <w:rPr>
          <w:rFonts w:eastAsia="Times New Roman"/>
        </w:rPr>
      </w:pPr>
      <w:r>
        <w:rPr>
          <w:rFonts w:eastAsia="Times New Roman"/>
        </w:rPr>
        <w:t>Оценочная ведомость выполнения задания 2-го тура "Открытое занятие" Всероссийского конкурса "Педагог-психолог России-2010"</w:t>
      </w:r>
    </w:p>
    <w:p w:rsidR="00000000" w:rsidRDefault="009B66AD">
      <w:pPr>
        <w:pStyle w:val="right"/>
      </w:pPr>
      <w:r>
        <w:t>Приложение N 5 к Положению о Московском областном этапе Всероссийского конкурса "</w:t>
      </w:r>
      <w:r>
        <w:t>Педагог-психолог России-2010</w:t>
      </w:r>
    </w:p>
    <w:p w:rsidR="00000000" w:rsidRDefault="009B6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AD">
      <w:pPr>
        <w:pStyle w:val="3"/>
        <w:rPr>
          <w:rFonts w:eastAsia="Times New Roman"/>
        </w:rPr>
      </w:pPr>
      <w:r>
        <w:rPr>
          <w:rFonts w:eastAsia="Times New Roman"/>
        </w:rPr>
        <w:t>ОЦЕНОЧНАЯ ВЕДОМОСТЬ ВЫПОЛНЕНИЯ ЗАДАНИЯ 2-ГО ТУРА "ОТКРЫТОЕ ЗАНЯТИЕ" ОЦЕНКА: ОТ 1 ДО 10 БАЛЛОВ. ВРЕМЯ ВЫПОЛНЕНИЯ - 20 МИНУТ</w:t>
      </w:r>
    </w:p>
    <w:p w:rsidR="00000000" w:rsidRDefault="009B66AD">
      <w:pPr>
        <w:pStyle w:val="just"/>
      </w:pPr>
      <w:r>
        <w:t>Критерии оценивания:</w:t>
      </w:r>
    </w:p>
    <w:p w:rsidR="00000000" w:rsidRDefault="009B66AD">
      <w:pPr>
        <w:pStyle w:val="just"/>
      </w:pPr>
      <w:r>
        <w:t>1. Общая культура (речь, манера поведения, внешний вид).</w:t>
      </w:r>
    </w:p>
    <w:p w:rsidR="00000000" w:rsidRDefault="009B66AD">
      <w:pPr>
        <w:pStyle w:val="just"/>
      </w:pPr>
      <w:r>
        <w:t>2. Логичность в построени</w:t>
      </w:r>
      <w:r>
        <w:t>и занятия.</w:t>
      </w:r>
    </w:p>
    <w:p w:rsidR="00000000" w:rsidRDefault="009B66AD">
      <w:pPr>
        <w:pStyle w:val="just"/>
      </w:pPr>
      <w:r>
        <w:t>3. Коммуникативная компетентность (умение слушать, слышать, устанавливать контакт, адекватно реагировать, умение общаться с аудиторией).</w:t>
      </w:r>
    </w:p>
    <w:p w:rsidR="00000000" w:rsidRDefault="009B66AD">
      <w:pPr>
        <w:pStyle w:val="just"/>
      </w:pPr>
      <w:r>
        <w:t>4. Общая эрудиция.</w:t>
      </w:r>
    </w:p>
    <w:p w:rsidR="00000000" w:rsidRDefault="009B66AD">
      <w:pPr>
        <w:pStyle w:val="just"/>
      </w:pPr>
      <w:r>
        <w:t>5. Профессиональная компетентность в сфере психологии и педагогики.</w:t>
      </w:r>
    </w:p>
    <w:p w:rsidR="00000000" w:rsidRDefault="009B66AD">
      <w:pPr>
        <w:pStyle w:val="just"/>
      </w:pPr>
      <w:r>
        <w:t>6. Уровень профессион</w:t>
      </w:r>
      <w:r>
        <w:t>ального психологического мастерства, владение современными педагогическими и психологическими технологиями (индивидуальный личностный подход, разноуровневая дифференциация и др.).</w:t>
      </w:r>
    </w:p>
    <w:p w:rsidR="00000000" w:rsidRDefault="009B66AD">
      <w:pPr>
        <w:pStyle w:val="just"/>
      </w:pPr>
      <w:r>
        <w:t>7. Методическая компетентность (соответствие применяемых форм работы поставл</w:t>
      </w:r>
      <w:r>
        <w:t>енным целям и задачам, использование способов, методов и приемов, обеспечивающих эффективность занятия, создание психологического комфорта).</w:t>
      </w:r>
    </w:p>
    <w:p w:rsidR="00000000" w:rsidRDefault="009B66AD">
      <w:pPr>
        <w:pStyle w:val="just"/>
      </w:pPr>
      <w:r>
        <w:t>8. Владение навыками коммуникативного взаимодействия (присоединение, тактичность, эмоциональность, принятие, толера</w:t>
      </w:r>
      <w:r>
        <w:t>нтность, культура речи).</w:t>
      </w:r>
    </w:p>
    <w:p w:rsidR="00000000" w:rsidRDefault="009B66AD">
      <w:pPr>
        <w:pStyle w:val="just"/>
      </w:pPr>
      <w:r>
        <w:t>9. Соответствие применяемых форм работы целеполаганию и их эффективность.</w:t>
      </w:r>
    </w:p>
    <w:p w:rsidR="00000000" w:rsidRDefault="009B66AD">
      <w:pPr>
        <w:pStyle w:val="just"/>
      </w:pPr>
      <w:r>
        <w:t>10. Использование различных способов мотивации и поощрения обучающихся во время занятия, поддержание психологического комфорта.</w:t>
      </w:r>
    </w:p>
    <w:p w:rsidR="00000000" w:rsidRDefault="009B66AD">
      <w:pPr>
        <w:pStyle w:val="just"/>
      </w:pPr>
      <w:r>
        <w:t>11. Рациональное использовани</w:t>
      </w:r>
      <w:r>
        <w:t>е времени и смена видов деятельности.</w:t>
      </w:r>
    </w:p>
    <w:p w:rsidR="00000000" w:rsidRDefault="009B66AD">
      <w:pPr>
        <w:pStyle w:val="just"/>
      </w:pPr>
      <w:r>
        <w:t>12. Степень психолого-педагогического, эстетического и воспитательного воздействия.</w:t>
      </w:r>
    </w:p>
    <w:p w:rsidR="00000000" w:rsidRDefault="009B66AD">
      <w:pPr>
        <w:pStyle w:val="just"/>
      </w:pPr>
      <w:r>
        <w:t>13. Достижение поставленной цели.</w:t>
      </w:r>
    </w:p>
    <w:p w:rsidR="00000000" w:rsidRDefault="009B66AD">
      <w:pPr>
        <w:pStyle w:val="just"/>
      </w:pPr>
      <w:r>
        <w:lastRenderedPageBreak/>
        <w:t>14. Соблюдение регламента.</w:t>
      </w:r>
    </w:p>
    <w:p w:rsidR="00000000" w:rsidRDefault="009B6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AD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9B66AD">
      <w:pPr>
        <w:pStyle w:val="HTML"/>
      </w:pPr>
      <w:r>
        <w:t>¦N    ¦Ф.И.О. конкурсанта                               ¦Количество баллов¦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>¦1    ¦                                                 ¦                 ¦</w:t>
      </w:r>
    </w:p>
    <w:p w:rsidR="00000000" w:rsidRDefault="009B66AD">
      <w:pPr>
        <w:pStyle w:val="HTML"/>
      </w:pPr>
      <w:r>
        <w:t>+-----+-----------------</w:t>
      </w:r>
      <w:r>
        <w:t>--------------------------------+-----------------+</w:t>
      </w:r>
    </w:p>
    <w:p w:rsidR="00000000" w:rsidRDefault="009B66AD">
      <w:pPr>
        <w:pStyle w:val="HTML"/>
      </w:pPr>
      <w:r>
        <w:t>¦2    ¦                                                 ¦                 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 xml:space="preserve">¦3    ¦                                            </w:t>
      </w:r>
      <w:r>
        <w:t xml:space="preserve">     ¦                 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>¦4    ¦                                                 ¦                 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 xml:space="preserve">¦5 </w:t>
      </w:r>
      <w:r>
        <w:t xml:space="preserve">   ¦                                                 ¦                 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>¦6    ¦                                                 ¦                 ¦</w:t>
      </w:r>
    </w:p>
    <w:p w:rsidR="00000000" w:rsidRDefault="009B66AD">
      <w:pPr>
        <w:pStyle w:val="HTML"/>
      </w:pPr>
      <w:r>
        <w:t>+-----+------------------------</w:t>
      </w:r>
      <w:r>
        <w:t>-------------------------+-----------------+</w:t>
      </w:r>
    </w:p>
    <w:p w:rsidR="00000000" w:rsidRDefault="009B66AD">
      <w:pPr>
        <w:pStyle w:val="HTML"/>
      </w:pPr>
      <w:r>
        <w:t>¦7    ¦                                                 ¦                 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 xml:space="preserve">¦8    ¦                                                 ¦  </w:t>
      </w:r>
      <w:r>
        <w:t xml:space="preserve">               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>¦9    ¦                                                 ¦                 ¦</w:t>
      </w:r>
    </w:p>
    <w:p w:rsidR="00000000" w:rsidRDefault="009B66AD">
      <w:pPr>
        <w:pStyle w:val="HTML"/>
      </w:pPr>
      <w:r>
        <w:t>+-----+-------------------------------------------------+-----------------+</w:t>
      </w:r>
    </w:p>
    <w:p w:rsidR="00000000" w:rsidRDefault="009B66AD">
      <w:pPr>
        <w:pStyle w:val="HTML"/>
      </w:pPr>
      <w:r>
        <w:t xml:space="preserve">¦10   ¦    </w:t>
      </w:r>
      <w:r>
        <w:t xml:space="preserve">                                             ¦                 ¦</w:t>
      </w:r>
    </w:p>
    <w:p w:rsidR="00000000" w:rsidRDefault="009B66AD">
      <w:pPr>
        <w:pStyle w:val="HTML"/>
      </w:pPr>
      <w:r>
        <w:t>------+-------------------------------------------------+------------------</w:t>
      </w:r>
    </w:p>
    <w:p w:rsidR="00000000" w:rsidRDefault="009B66AD">
      <w:pPr>
        <w:pStyle w:val="HTML"/>
      </w:pPr>
    </w:p>
    <w:p w:rsidR="00000000" w:rsidRDefault="009B66AD">
      <w:pPr>
        <w:pStyle w:val="HTML"/>
      </w:pPr>
      <w:r>
        <w:t>Член экспертной комиссии         ________________/____________________/</w:t>
      </w:r>
    </w:p>
    <w:p w:rsidR="00000000" w:rsidRDefault="009B66AD">
      <w:pPr>
        <w:pStyle w:val="HTML"/>
      </w:pPr>
      <w:r>
        <w:t>Председатель экспертной комиссии _________</w:t>
      </w:r>
      <w:r>
        <w:t>_______/____________________/</w:t>
      </w:r>
    </w:p>
    <w:p w:rsidR="00000000" w:rsidRDefault="009B66AD">
      <w:pPr>
        <w:pStyle w:val="HTML"/>
      </w:pPr>
      <w:r>
        <w:t>"___" _____________ 2010 г.</w:t>
      </w:r>
    </w:p>
    <w:p w:rsidR="00000000" w:rsidRDefault="009B6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6AD">
      <w:pPr>
        <w:pStyle w:val="right"/>
      </w:pPr>
      <w:r>
        <w:t>Источник - Приказ Министерства образования МО от 06.04.2010 № 747</w:t>
      </w:r>
    </w:p>
    <w:p w:rsidR="00000000" w:rsidRDefault="009B6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https://порядокправа.рф/obrazecy/ocenochnaya_vedomost_vypolneniya_zadaniya_2_go_tura_otkrytoe_zanyatie_vserossijskogo_konkur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sa_pedagog.htm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AD"/>
    <w:rsid w:val="009B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4EFA1-5CEE-4DD8-ADF3-7168C411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vedomost_vypolneniya_zadaniya_2_go_tura_otkrytoe_zanyatie_vserossijskogo_konkursa_pedag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ведомость выполнения задания 2-го тура "Открытое занятие" Всероссийского конкурса "Педагог-психолог России-2010"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2022-08-11T00:36:00Z</dcterms:created>
  <dcterms:modified xsi:type="dcterms:W3CDTF">2022-08-11T00:36:00Z</dcterms:modified>
</cp:coreProperties>
</file>