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170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Обязательство об использовании приобретаемых федеральных специальных марок для маркировки </w:t>
      </w:r>
      <w:r>
        <w:rPr>
          <w:rFonts w:eastAsia="Times New Roman"/>
        </w:rPr>
        <w:t>алкогольной продукции, производимой на территории Российской Федерации, в соответствии с их назначением (к заявлению о выдаче федеральных специальных марок)</w:t>
      </w:r>
    </w:p>
    <w:p w:rsidR="00000000" w:rsidRDefault="00AE170A">
      <w:pPr>
        <w:pStyle w:val="right"/>
      </w:pPr>
      <w:r>
        <w:t>Приложение N 3 к Административному регламенту предоставления Федеральной службой по регулированию а</w:t>
      </w:r>
      <w:r>
        <w:t>лкогольного рынка государственной услуги по выдаче федеральных специальных марок для маркировки алкогольной продукции, производимой на территории Российской Федерации, утвержденному Приказом Федеральной службы</w:t>
      </w:r>
    </w:p>
    <w:p w:rsidR="00000000" w:rsidRDefault="00AE170A">
      <w:pPr>
        <w:pStyle w:val="right"/>
      </w:pPr>
      <w:r>
        <w:t xml:space="preserve">по регулированию алкогольного рынка </w:t>
      </w:r>
      <w:r>
        <w:br/>
        <w:t>от 29.06.</w:t>
      </w:r>
      <w:r>
        <w:t>2011 N 13н</w:t>
      </w:r>
    </w:p>
    <w:p w:rsidR="00000000" w:rsidRDefault="00AE1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70A">
      <w:pPr>
        <w:pStyle w:val="HTML"/>
      </w:pPr>
      <w:r>
        <w:t xml:space="preserve">                                       В __________________________________</w:t>
      </w:r>
    </w:p>
    <w:p w:rsidR="00000000" w:rsidRDefault="00AE170A">
      <w:pPr>
        <w:pStyle w:val="HTML"/>
      </w:pPr>
      <w:r>
        <w:t>(наименование территориального</w:t>
      </w:r>
    </w:p>
    <w:p w:rsidR="00000000" w:rsidRDefault="00AE170A">
      <w:pPr>
        <w:pStyle w:val="HTML"/>
      </w:pPr>
      <w:r>
        <w:t>органа Росалкогольрегулирования)</w:t>
      </w:r>
    </w:p>
    <w:p w:rsidR="00000000" w:rsidRDefault="00AE170A">
      <w:pPr>
        <w:pStyle w:val="HTML"/>
      </w:pPr>
    </w:p>
    <w:p w:rsidR="00000000" w:rsidRDefault="00AE170A">
      <w:pPr>
        <w:pStyle w:val="HTML"/>
      </w:pPr>
      <w:r>
        <w:t>К заявлению о выдаче федеральных специальных марок</w:t>
      </w:r>
    </w:p>
    <w:p w:rsidR="00000000" w:rsidRDefault="00AE170A">
      <w:pPr>
        <w:pStyle w:val="HTML"/>
      </w:pPr>
      <w:r>
        <w:t>от "__" ____________ 20__ г. N ______</w:t>
      </w:r>
    </w:p>
    <w:p w:rsidR="00000000" w:rsidRDefault="00AE170A">
      <w:pPr>
        <w:pStyle w:val="HTML"/>
      </w:pPr>
    </w:p>
    <w:p w:rsidR="00000000" w:rsidRDefault="00AE170A">
      <w:pPr>
        <w:pStyle w:val="HTML"/>
      </w:pPr>
      <w:r>
        <w:t>ОБЯЗАТЕЛЬСТВО</w:t>
      </w:r>
      <w:r>
        <w:t xml:space="preserve"> от "__" __________ 20__ г. N ____</w:t>
      </w:r>
    </w:p>
    <w:p w:rsidR="00000000" w:rsidRDefault="00AE170A">
      <w:pPr>
        <w:pStyle w:val="HTML"/>
      </w:pPr>
      <w:r>
        <w:t>об использовании приобретаемых федеральных специальных</w:t>
      </w:r>
    </w:p>
    <w:p w:rsidR="00000000" w:rsidRDefault="00AE170A">
      <w:pPr>
        <w:pStyle w:val="HTML"/>
      </w:pPr>
      <w:r>
        <w:t>марок в соответствии с их назначением</w:t>
      </w:r>
    </w:p>
    <w:p w:rsidR="00000000" w:rsidRDefault="00AE170A">
      <w:pPr>
        <w:pStyle w:val="HTML"/>
      </w:pPr>
    </w:p>
    <w:p w:rsidR="00000000" w:rsidRDefault="00AE170A">
      <w:pPr>
        <w:pStyle w:val="HTML"/>
      </w:pPr>
      <w:r>
        <w:t>Заявитель: _____________________________________________________</w:t>
      </w:r>
    </w:p>
    <w:p w:rsidR="00000000" w:rsidRDefault="00AE170A">
      <w:pPr>
        <w:pStyle w:val="HTML"/>
      </w:pPr>
      <w:r>
        <w:t>ИНН: ___________________ КПП (местонахождения): ______________</w:t>
      </w:r>
      <w:r>
        <w:t>__</w:t>
      </w:r>
    </w:p>
    <w:p w:rsidR="00000000" w:rsidRDefault="00AE170A">
      <w:pPr>
        <w:pStyle w:val="HTML"/>
      </w:pPr>
      <w:r>
        <w:t>Адрес местонахождения заявителя:________________________________</w:t>
      </w:r>
    </w:p>
    <w:p w:rsidR="00000000" w:rsidRDefault="00AE170A">
      <w:pPr>
        <w:pStyle w:val="HTML"/>
      </w:pPr>
      <w:r>
        <w:t>Адрес      местонахождения   обособленного    подразделения      заявителя,</w:t>
      </w:r>
    </w:p>
    <w:p w:rsidR="00000000" w:rsidRDefault="00AE170A">
      <w:pPr>
        <w:pStyle w:val="HTML"/>
      </w:pPr>
      <w:r>
        <w:t>осуществляющего производство алкогольной продукции: _______________________</w:t>
      </w:r>
    </w:p>
    <w:p w:rsidR="00000000" w:rsidRDefault="00AE170A">
      <w:pPr>
        <w:pStyle w:val="HTML"/>
      </w:pPr>
      <w:r>
        <w:t>КПП (обособленного подразделения) __</w:t>
      </w:r>
      <w:r>
        <w:t>__________________</w:t>
      </w:r>
    </w:p>
    <w:p w:rsidR="00000000" w:rsidRDefault="00AE170A">
      <w:pPr>
        <w:pStyle w:val="HTML"/>
      </w:pPr>
      <w:r>
        <w:t>обязуется в срок до "__" _______________ 20__ г.:</w:t>
      </w:r>
    </w:p>
    <w:p w:rsidR="00000000" w:rsidRDefault="00AE170A">
      <w:pPr>
        <w:pStyle w:val="HTML"/>
      </w:pPr>
      <w:r>
        <w:t>- произвести нанесение на алкогольную продукцию федеральных специальных</w:t>
      </w:r>
    </w:p>
    <w:p w:rsidR="00000000" w:rsidRDefault="00AE170A">
      <w:pPr>
        <w:pStyle w:val="HTML"/>
      </w:pPr>
      <w:r>
        <w:t>марок   в   соответствии   с  Правилами  маркировки  алкогольной  продукции</w:t>
      </w:r>
    </w:p>
    <w:p w:rsidR="00000000" w:rsidRDefault="00AE170A">
      <w:pPr>
        <w:pStyle w:val="HTML"/>
      </w:pPr>
      <w:r>
        <w:t>федеральными    специальными    марками</w:t>
      </w:r>
      <w:r>
        <w:t>,    утвержденными    Постановлением</w:t>
      </w:r>
    </w:p>
    <w:p w:rsidR="00000000" w:rsidRDefault="00AE170A">
      <w:pPr>
        <w:pStyle w:val="HTML"/>
      </w:pPr>
      <w:r>
        <w:t>Правительства  Российской  Федерации  от  21  декабря  2005  г.  N  785  "О</w:t>
      </w:r>
    </w:p>
    <w:p w:rsidR="00000000" w:rsidRDefault="00AE170A">
      <w:pPr>
        <w:pStyle w:val="HTML"/>
      </w:pPr>
      <w:r>
        <w:t>маркировке алкогольной продукции федеральными специальными марками";</w:t>
      </w:r>
    </w:p>
    <w:p w:rsidR="00000000" w:rsidRDefault="00AE170A">
      <w:pPr>
        <w:pStyle w:val="HTML"/>
      </w:pPr>
      <w:r>
        <w:t>- произвести уничтожение поврежденных федеральных специальных марок;</w:t>
      </w:r>
    </w:p>
    <w:p w:rsidR="00000000" w:rsidRDefault="00AE170A">
      <w:pPr>
        <w:pStyle w:val="HTML"/>
      </w:pPr>
      <w:r>
        <w:t>- произвести уничтожение неиспользованных федеральных специальных марок</w:t>
      </w:r>
    </w:p>
    <w:p w:rsidR="00000000" w:rsidRDefault="00AE170A">
      <w:pPr>
        <w:pStyle w:val="HTML"/>
      </w:pPr>
      <w:r>
        <w:t>или   представление   в  отношении  их  обязательства  об  использовании  в</w:t>
      </w:r>
    </w:p>
    <w:p w:rsidR="00000000" w:rsidRDefault="00AE170A">
      <w:pPr>
        <w:pStyle w:val="HTML"/>
      </w:pPr>
      <w:r>
        <w:t>соответствии  с  их  назначением  в  течение 6 месяцев со дня представления</w:t>
      </w:r>
    </w:p>
    <w:p w:rsidR="00000000" w:rsidRDefault="00AE170A">
      <w:pPr>
        <w:pStyle w:val="HTML"/>
      </w:pPr>
      <w:r>
        <w:t>указанного   обязательства   (пр</w:t>
      </w:r>
      <w:r>
        <w:t>едусматривающего   выполнение   действий  в</w:t>
      </w:r>
    </w:p>
    <w:p w:rsidR="00000000" w:rsidRDefault="00AE170A">
      <w:pPr>
        <w:pStyle w:val="HTML"/>
      </w:pPr>
      <w:r>
        <w:t>соответствии  с настоящим пунктом), а также представление обеспечения этого</w:t>
      </w:r>
    </w:p>
    <w:p w:rsidR="00000000" w:rsidRDefault="00AE170A">
      <w:pPr>
        <w:pStyle w:val="HTML"/>
      </w:pPr>
      <w:r>
        <w:t>обязательства. Данное обязательство представляется однократно;</w:t>
      </w:r>
    </w:p>
    <w:p w:rsidR="00000000" w:rsidRDefault="00AE170A">
      <w:pPr>
        <w:pStyle w:val="HTML"/>
      </w:pPr>
      <w:r>
        <w:t>-   представить  отчет  об  использовании  ранее  выданных  федеральных</w:t>
      </w:r>
    </w:p>
    <w:p w:rsidR="00000000" w:rsidRDefault="00AE170A">
      <w:pPr>
        <w:pStyle w:val="HTML"/>
      </w:pPr>
      <w:r>
        <w:lastRenderedPageBreak/>
        <w:t>с</w:t>
      </w:r>
      <w:r>
        <w:t>пециальных  марок  в  срок,  указанный  в  обязательстве  об использовании</w:t>
      </w:r>
    </w:p>
    <w:p w:rsidR="00000000" w:rsidRDefault="00AE170A">
      <w:pPr>
        <w:pStyle w:val="HTML"/>
      </w:pPr>
      <w:r>
        <w:t>федеральных специальных марок в соответствии с их назначением.</w:t>
      </w:r>
    </w:p>
    <w:p w:rsidR="00000000" w:rsidRDefault="00AE170A">
      <w:pPr>
        <w:pStyle w:val="HTML"/>
      </w:pPr>
      <w:r>
        <w:t>В   случае   неисполнения  вышеуказанных  действий  денежные  средства,</w:t>
      </w:r>
    </w:p>
    <w:p w:rsidR="00000000" w:rsidRDefault="00AE170A">
      <w:pPr>
        <w:pStyle w:val="HTML"/>
      </w:pPr>
      <w:r>
        <w:t>эквивалентные   сумме   обеспечения   исполнен</w:t>
      </w:r>
      <w:r>
        <w:t>ия  обязательства  и  кратные</w:t>
      </w:r>
    </w:p>
    <w:p w:rsidR="00000000" w:rsidRDefault="00AE170A">
      <w:pPr>
        <w:pStyle w:val="HTML"/>
      </w:pPr>
      <w:r>
        <w:t>количеству  федеральных  специальных  марок,  по  которому обязательство не</w:t>
      </w:r>
    </w:p>
    <w:p w:rsidR="00000000" w:rsidRDefault="00AE170A">
      <w:pPr>
        <w:pStyle w:val="HTML"/>
      </w:pPr>
      <w:r>
        <w:t>выполнено, будут перечислены в федеральный бюджет.</w:t>
      </w:r>
    </w:p>
    <w:p w:rsidR="00000000" w:rsidRDefault="00AE170A">
      <w:pPr>
        <w:pStyle w:val="HTML"/>
      </w:pPr>
      <w:r>
        <w:t>Заявитель   и   его   должностные   лица   несут   ответственность   за</w:t>
      </w:r>
    </w:p>
    <w:p w:rsidR="00000000" w:rsidRDefault="00AE170A">
      <w:pPr>
        <w:pStyle w:val="HTML"/>
      </w:pPr>
      <w:r>
        <w:t>действительность  предостав</w:t>
      </w:r>
      <w:r>
        <w:t>ляемого  ею обеспечения исполнения обязательства</w:t>
      </w:r>
    </w:p>
    <w:p w:rsidR="00000000" w:rsidRDefault="00AE170A">
      <w:pPr>
        <w:pStyle w:val="HTML"/>
      </w:pPr>
      <w:r>
        <w:t>(банковской   гарантии/поручительства)   в   соответствии   с   гражданским</w:t>
      </w:r>
    </w:p>
    <w:p w:rsidR="00000000" w:rsidRDefault="00AE170A">
      <w:pPr>
        <w:pStyle w:val="HTML"/>
      </w:pPr>
      <w:r>
        <w:t>законодательством и законодательством об административных правонарушениях.</w:t>
      </w:r>
    </w:p>
    <w:p w:rsidR="00000000" w:rsidRDefault="00AE170A">
      <w:pPr>
        <w:pStyle w:val="HTML"/>
      </w:pPr>
      <w:r>
        <w:t>Данное   обязательство   считается   выполненным   после</w:t>
      </w:r>
      <w:r>
        <w:t xml:space="preserve">  исполнения  в</w:t>
      </w:r>
    </w:p>
    <w:p w:rsidR="00000000" w:rsidRDefault="00AE170A">
      <w:pPr>
        <w:pStyle w:val="HTML"/>
      </w:pPr>
      <w:r>
        <w:t>установленный   срок   всех  предусмотренных  в  обязательстве  действий  и</w:t>
      </w:r>
    </w:p>
    <w:p w:rsidR="00000000" w:rsidRDefault="00AE170A">
      <w:pPr>
        <w:pStyle w:val="HTML"/>
      </w:pPr>
      <w:r>
        <w:t>обеспечено:</w:t>
      </w:r>
    </w:p>
    <w:p w:rsidR="00000000" w:rsidRDefault="00AE170A">
      <w:pPr>
        <w:pStyle w:val="HTML"/>
      </w:pPr>
      <w:r>
        <w:t>___________________________________________________________________________</w:t>
      </w:r>
    </w:p>
    <w:p w:rsidR="00000000" w:rsidRDefault="00AE170A">
      <w:pPr>
        <w:pStyle w:val="HTML"/>
      </w:pPr>
      <w:r>
        <w:t>(указывается способ обеспечения исполнения обязательства; наименование</w:t>
      </w:r>
    </w:p>
    <w:p w:rsidR="00000000" w:rsidRDefault="00AE170A">
      <w:pPr>
        <w:pStyle w:val="HTML"/>
      </w:pPr>
      <w:r>
        <w:t>гаран</w:t>
      </w:r>
      <w:r>
        <w:t>та или поручителя; N и дата документа, подтверждающего обеспечение</w:t>
      </w:r>
    </w:p>
    <w:p w:rsidR="00000000" w:rsidRDefault="00AE170A">
      <w:pPr>
        <w:pStyle w:val="HTML"/>
      </w:pPr>
      <w:r>
        <w:t>исполнения обязательства; размер обеспечения)</w:t>
      </w:r>
    </w:p>
    <w:p w:rsidR="00000000" w:rsidRDefault="00AE170A">
      <w:pPr>
        <w:pStyle w:val="HTML"/>
      </w:pPr>
    </w:p>
    <w:p w:rsidR="00000000" w:rsidRDefault="00AE170A">
      <w:pPr>
        <w:pStyle w:val="HTML"/>
      </w:pPr>
      <w:r>
        <w:t>Руководитель                 _________________ ________________________</w:t>
      </w:r>
    </w:p>
    <w:p w:rsidR="00000000" w:rsidRDefault="00AE170A">
      <w:pPr>
        <w:pStyle w:val="HTML"/>
      </w:pPr>
      <w:r>
        <w:t>(заместитель руководителя)      (подпись)              (ФИО)</w:t>
      </w:r>
    </w:p>
    <w:p w:rsidR="00000000" w:rsidRDefault="00AE170A">
      <w:pPr>
        <w:pStyle w:val="HTML"/>
      </w:pPr>
      <w:r>
        <w:t>Главный б</w:t>
      </w:r>
      <w:r>
        <w:t>ухгалтер</w:t>
      </w:r>
    </w:p>
    <w:p w:rsidR="00000000" w:rsidRDefault="00AE170A">
      <w:pPr>
        <w:pStyle w:val="HTML"/>
      </w:pPr>
      <w:r>
        <w:t>Руководитель                 _________________ ________________________</w:t>
      </w:r>
    </w:p>
    <w:p w:rsidR="00000000" w:rsidRDefault="00AE170A">
      <w:pPr>
        <w:pStyle w:val="HTML"/>
      </w:pPr>
      <w:r>
        <w:t>(подпись)              (ФИО)</w:t>
      </w:r>
    </w:p>
    <w:p w:rsidR="00000000" w:rsidRDefault="00AE170A">
      <w:pPr>
        <w:pStyle w:val="HTML"/>
      </w:pPr>
    </w:p>
    <w:p w:rsidR="00000000" w:rsidRDefault="00AE170A">
      <w:pPr>
        <w:pStyle w:val="HTML"/>
      </w:pPr>
      <w:r>
        <w:t>М.П.</w:t>
      </w:r>
    </w:p>
    <w:p w:rsidR="00000000" w:rsidRDefault="00AE17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170A">
      <w:pPr>
        <w:pStyle w:val="right"/>
      </w:pPr>
      <w:r>
        <w:t>Источник - Приказ Росалкогольрегулирования от 29.06.2011 № 13н</w:t>
      </w:r>
    </w:p>
    <w:p w:rsidR="00000000" w:rsidRDefault="00AE17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cy/obyazatelstvo_ob_ispolzovanii_priobretaemyx_federalnyx_specialnyx_marok_dlya_markirovki_alkogolno.htm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0A"/>
    <w:rsid w:val="00AE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F6CC5-7D4A-49A2-90F4-9CF475FE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ispolzovanii_priobretaemyx_federalnyx_specialnyx_marok_dlya_markirovki_alkogo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3610</Characters>
  <Application>Microsoft Office Word</Application>
  <DocSecurity>0</DocSecurity>
  <Lines>30</Lines>
  <Paragraphs>8</Paragraphs>
  <ScaleCrop>false</ScaleCrop>
  <Company/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использовании приобретаемых федеральных специальных марок для маркировки алкогольной продукции, производимой на территории Российской Федерации, в соответствии с их назначением (к заявлению о выдаче федеральных специальных марок)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