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B07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использовании федеральных специальных марок в соответствии с их назначением. Вариант 2</w:t>
      </w:r>
    </w:p>
    <w:p w:rsidR="00000000" w:rsidRDefault="00617B07">
      <w:pPr>
        <w:pStyle w:val="right"/>
      </w:pPr>
      <w:r>
        <w:t>Приложение к Информационному сообщению Росалкогольрегулирования от 21.02.2011</w:t>
      </w:r>
    </w:p>
    <w:p w:rsidR="00000000" w:rsidRDefault="0061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B07">
      <w:pPr>
        <w:pStyle w:val="HTML"/>
      </w:pPr>
      <w:r>
        <w:t xml:space="preserve">                                   </w:t>
      </w:r>
      <w:r>
        <w:t>В ______________________________________</w:t>
      </w:r>
    </w:p>
    <w:p w:rsidR="00000000" w:rsidRDefault="00617B07">
      <w:pPr>
        <w:pStyle w:val="HTML"/>
      </w:pPr>
      <w:r>
        <w:t>(наименование территориального органа)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К заявлению о выдаче федеральных специальных марок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от "__" __________ 20__ г. N _________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ОБЯЗАТЕЛЬСТВО N _____ от _________ 20__ г.</w:t>
      </w:r>
    </w:p>
    <w:p w:rsidR="00000000" w:rsidRDefault="00617B07">
      <w:pPr>
        <w:pStyle w:val="HTML"/>
      </w:pPr>
      <w:r>
        <w:t>об использовании федеральных специальных</w:t>
      </w:r>
      <w:r>
        <w:t xml:space="preserve"> марок</w:t>
      </w:r>
    </w:p>
    <w:p w:rsidR="00000000" w:rsidRDefault="00617B07">
      <w:pPr>
        <w:pStyle w:val="HTML"/>
      </w:pPr>
      <w:r>
        <w:t>в соответствии с их назначением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Организация:</w:t>
      </w:r>
    </w:p>
    <w:p w:rsidR="00000000" w:rsidRDefault="00617B07">
      <w:pPr>
        <w:pStyle w:val="HTML"/>
      </w:pPr>
      <w:r>
        <w:t>___________________________________________________________________________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ИНН: _______________ КПП: __________________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Адрес местонахождения организации:</w:t>
      </w:r>
    </w:p>
    <w:p w:rsidR="00000000" w:rsidRDefault="00617B07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Адрес     местонахождения    обособленного    подразделения    организации,</w:t>
      </w:r>
    </w:p>
    <w:p w:rsidR="00000000" w:rsidRDefault="00617B07">
      <w:pPr>
        <w:pStyle w:val="HTML"/>
      </w:pPr>
      <w:r>
        <w:t>осуществляющего производство алкогольной продукции: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обязуется в срок до "__" ____________ 20__ г.: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- произвести нанесение на алкогольную продукцию</w:t>
      </w:r>
      <w:r>
        <w:t xml:space="preserve"> федеральных специальных</w:t>
      </w:r>
    </w:p>
    <w:p w:rsidR="00000000" w:rsidRDefault="00617B07">
      <w:pPr>
        <w:pStyle w:val="HTML"/>
      </w:pPr>
      <w:r>
        <w:t>марок   в   соответствии   с  Правилами  маркировки  алкогольной  продукции</w:t>
      </w:r>
    </w:p>
    <w:p w:rsidR="00000000" w:rsidRDefault="00617B07">
      <w:pPr>
        <w:pStyle w:val="HTML"/>
      </w:pPr>
      <w:r>
        <w:t>федеральными    специальными    марками,    утвержденными    Постановлением</w:t>
      </w:r>
    </w:p>
    <w:p w:rsidR="00000000" w:rsidRDefault="00617B07">
      <w:pPr>
        <w:pStyle w:val="HTML"/>
      </w:pPr>
      <w:r>
        <w:t>Правительства  Российской  Федерации  от  21  декабря  2005  г.  N  785  "О</w:t>
      </w:r>
    </w:p>
    <w:p w:rsidR="00000000" w:rsidRDefault="00617B07">
      <w:pPr>
        <w:pStyle w:val="HTML"/>
      </w:pPr>
      <w:r>
        <w:t>маркировке алкогольной продукции федеральными специальными марками";</w:t>
      </w:r>
    </w:p>
    <w:p w:rsidR="00000000" w:rsidRDefault="00617B07">
      <w:pPr>
        <w:pStyle w:val="HTML"/>
      </w:pPr>
      <w:r>
        <w:t>-  произвести   уничтожение   поврежденных   и  (или)  неиспользованных</w:t>
      </w:r>
    </w:p>
    <w:p w:rsidR="00000000" w:rsidRDefault="00617B07">
      <w:pPr>
        <w:pStyle w:val="HTML"/>
      </w:pPr>
      <w:r>
        <w:t>федеральных специальных марок в установленном порядке;</w:t>
      </w:r>
    </w:p>
    <w:p w:rsidR="00000000" w:rsidRDefault="00617B07">
      <w:pPr>
        <w:pStyle w:val="HTML"/>
      </w:pPr>
      <w:r>
        <w:t xml:space="preserve">-   представить  отчет  об  использовании  ранее  выданных  </w:t>
      </w:r>
      <w:r>
        <w:t>федеральных</w:t>
      </w:r>
    </w:p>
    <w:p w:rsidR="00000000" w:rsidRDefault="00617B07">
      <w:pPr>
        <w:pStyle w:val="HTML"/>
      </w:pPr>
      <w:r>
        <w:t>специальных марок в срок, указанный в обязательстве.</w:t>
      </w:r>
    </w:p>
    <w:p w:rsidR="00000000" w:rsidRDefault="00617B07">
      <w:pPr>
        <w:pStyle w:val="HTML"/>
      </w:pPr>
      <w:r>
        <w:t>В   случае   неисполнения  вышеуказанных  действий  денежные  средства,</w:t>
      </w:r>
    </w:p>
    <w:p w:rsidR="00000000" w:rsidRDefault="00617B07">
      <w:pPr>
        <w:pStyle w:val="HTML"/>
      </w:pPr>
      <w:r>
        <w:t>эквивалентные   сумме   обеспечения   исполнения  обязательства  и  кратные</w:t>
      </w:r>
    </w:p>
    <w:p w:rsidR="00000000" w:rsidRDefault="00617B07">
      <w:pPr>
        <w:pStyle w:val="HTML"/>
      </w:pPr>
      <w:r>
        <w:t>количеству  федеральных  специальных  марок</w:t>
      </w:r>
      <w:r>
        <w:t>,  по  которому обязательство не</w:t>
      </w:r>
    </w:p>
    <w:p w:rsidR="00000000" w:rsidRDefault="00617B07">
      <w:pPr>
        <w:pStyle w:val="HTML"/>
      </w:pPr>
      <w:r>
        <w:t>выполнено, будут перечислены в федеральный бюджет.</w:t>
      </w:r>
    </w:p>
    <w:p w:rsidR="00000000" w:rsidRDefault="00617B07">
      <w:pPr>
        <w:pStyle w:val="HTML"/>
      </w:pPr>
      <w:r>
        <w:t>Организация   и   ее   должностные   лица   несут   ответственность  за</w:t>
      </w:r>
    </w:p>
    <w:p w:rsidR="00000000" w:rsidRDefault="00617B07">
      <w:pPr>
        <w:pStyle w:val="HTML"/>
      </w:pPr>
      <w:r>
        <w:t>действительность  предоставляемого  ею обеспечения исполнения обязательства</w:t>
      </w:r>
    </w:p>
    <w:p w:rsidR="00000000" w:rsidRDefault="00617B07">
      <w:pPr>
        <w:pStyle w:val="HTML"/>
      </w:pPr>
      <w:r>
        <w:t>(банковской   гарантии/п</w:t>
      </w:r>
      <w:r>
        <w:t>оручительства)   в   соответствии   с   гражданским</w:t>
      </w:r>
    </w:p>
    <w:p w:rsidR="00000000" w:rsidRDefault="00617B07">
      <w:pPr>
        <w:pStyle w:val="HTML"/>
      </w:pPr>
      <w:r>
        <w:t>законодательством и законодательством об административных правонарушениях.</w:t>
      </w:r>
    </w:p>
    <w:p w:rsidR="00000000" w:rsidRDefault="00617B07">
      <w:pPr>
        <w:pStyle w:val="HTML"/>
      </w:pPr>
      <w:r>
        <w:t>Данное   обязательство   считается   выполненным   после  исполнения  в</w:t>
      </w:r>
    </w:p>
    <w:p w:rsidR="00000000" w:rsidRDefault="00617B07">
      <w:pPr>
        <w:pStyle w:val="HTML"/>
      </w:pPr>
      <w:r>
        <w:t>установленный  срок  всех  предусмотренных в обязательств</w:t>
      </w:r>
      <w:r>
        <w:t>е действий и будет</w:t>
      </w:r>
    </w:p>
    <w:p w:rsidR="00000000" w:rsidRDefault="00617B07">
      <w:pPr>
        <w:pStyle w:val="HTML"/>
      </w:pPr>
      <w:r>
        <w:t>обеспечено: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___________________________________________________________________________</w:t>
      </w:r>
    </w:p>
    <w:p w:rsidR="00000000" w:rsidRDefault="00617B07">
      <w:pPr>
        <w:pStyle w:val="HTML"/>
      </w:pPr>
      <w:r>
        <w:t>(указывается способ обеспечения исполнения обязательства; наименование</w:t>
      </w:r>
    </w:p>
    <w:p w:rsidR="00000000" w:rsidRDefault="00617B07">
      <w:pPr>
        <w:pStyle w:val="HTML"/>
      </w:pPr>
      <w:r>
        <w:t>гаранта или поручителя; N и дата документа, подтверждающего обеспечение</w:t>
      </w:r>
    </w:p>
    <w:p w:rsidR="00000000" w:rsidRDefault="00617B07">
      <w:pPr>
        <w:pStyle w:val="HTML"/>
      </w:pPr>
      <w:r>
        <w:t>испол</w:t>
      </w:r>
      <w:r>
        <w:t>нение обязательства; размер обеспечения)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lastRenderedPageBreak/>
        <w:t>Руководитель организации _________________  _______________________________</w:t>
      </w:r>
    </w:p>
    <w:p w:rsidR="00000000" w:rsidRDefault="00617B07">
      <w:pPr>
        <w:pStyle w:val="HTML"/>
      </w:pPr>
      <w:r>
        <w:t>(подпись)                 (ФИО)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Главный бухгалтер        _________________  _______________________________</w:t>
      </w:r>
    </w:p>
    <w:p w:rsidR="00000000" w:rsidRDefault="00617B07">
      <w:pPr>
        <w:pStyle w:val="HTML"/>
      </w:pPr>
      <w:r>
        <w:t xml:space="preserve">(подпись)                 </w:t>
      </w:r>
      <w:r>
        <w:t>(ФИО)</w:t>
      </w:r>
    </w:p>
    <w:p w:rsidR="00000000" w:rsidRDefault="00617B07">
      <w:pPr>
        <w:pStyle w:val="HTML"/>
      </w:pPr>
    </w:p>
    <w:p w:rsidR="00000000" w:rsidRDefault="00617B07">
      <w:pPr>
        <w:pStyle w:val="HTML"/>
      </w:pPr>
      <w:r>
        <w:t>М.П.</w:t>
      </w:r>
    </w:p>
    <w:p w:rsidR="00000000" w:rsidRDefault="0061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B07">
      <w:pPr>
        <w:pStyle w:val="right"/>
      </w:pPr>
      <w:r>
        <w:t>Источник - Информационное сообщение Росалкогольрегулирования от 21.02.2011</w:t>
      </w:r>
    </w:p>
    <w:p w:rsidR="00000000" w:rsidRDefault="00617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https://порядокправа.рф/obrazecy/obyazatelstvo_ob_ispolzovanii_federalnyx_specialnyx_marok_v_sootvetstvii_s_ix_naznacheniem_2.htm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07"/>
    <w:rsid w:val="0061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95DCB-5106-47F5-B5E2-1D88C807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ispolzovanii_federalnyx_specialnyx_marok_v_sootvetstvii_s_ix_naznachenie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использовании федеральных специальных марок в соответствии с их назначением.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