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265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Обязательства по договорной цене для отражения в дополнительном соглашении</w:t>
      </w:r>
    </w:p>
    <w:p w:rsidR="00000000" w:rsidRDefault="00111265">
      <w:pPr>
        <w:pStyle w:val="right"/>
      </w:pPr>
      <w:r>
        <w:t>Приложение No. 6 к Протоколу заседания РМВК от 18 февраля 2002 г. No. 6-86-1003/2-4</w:t>
      </w:r>
    </w:p>
    <w:p w:rsidR="00000000" w:rsidRDefault="0011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65">
      <w:pPr>
        <w:pStyle w:val="right"/>
      </w:pPr>
      <w:r>
        <w:t>Примерная форма</w:t>
      </w:r>
    </w:p>
    <w:p w:rsidR="00000000" w:rsidRDefault="0011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6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ОБЯЗАТЕЛЬСТВА ПО ДОГОВОРНОЙ </w:t>
      </w:r>
      <w:r>
        <w:rPr>
          <w:rFonts w:eastAsia="Times New Roman"/>
        </w:rPr>
        <w:t>ЦЕНЕ ДЛЯ ОТРАЖЕНИЯ В ДОПОЛНИТЕЛЬНОМ СОГЛАШЕНИИ</w:t>
      </w:r>
    </w:p>
    <w:p w:rsidR="00000000" w:rsidRDefault="00111265">
      <w:pPr>
        <w:pStyle w:val="just"/>
      </w:pPr>
      <w:r>
        <w:t>В раздел договора строительного подряда, в котором отражена стоимость работ по договору, вносятся изменения на основании расчета договорной цены на 2002 год по переходящему объекту следующего содержания:</w:t>
      </w:r>
    </w:p>
    <w:p w:rsidR="00000000" w:rsidRDefault="00111265">
      <w:pPr>
        <w:pStyle w:val="just"/>
      </w:pPr>
      <w:r>
        <w:t>На ос</w:t>
      </w:r>
      <w:r>
        <w:t>новании расчета договорной цены на 2002 год (приложение к дополнительному соглашению) пункт ___ основного договора изложить в следующей редакции:</w:t>
      </w:r>
    </w:p>
    <w:p w:rsidR="00000000" w:rsidRDefault="00111265">
      <w:pPr>
        <w:pStyle w:val="just"/>
      </w:pPr>
      <w:r>
        <w:t xml:space="preserve">"Стоимость строительства объекта по настоящему договору составляет _____ тыс. руб. </w:t>
      </w:r>
      <w:r>
        <w:rPr>
          <w:vertAlign w:val="superscript"/>
        </w:rPr>
        <w:t>1</w:t>
      </w:r>
      <w:r>
        <w:t xml:space="preserve"> , в том числе стоимость п</w:t>
      </w:r>
      <w:r>
        <w:t xml:space="preserve">одрядных работ в ценах 2002 года - _____ тыс. руб. </w:t>
      </w:r>
      <w:r>
        <w:rPr>
          <w:vertAlign w:val="superscript"/>
        </w:rPr>
        <w:t>2</w:t>
      </w:r>
      <w:r>
        <w:t xml:space="preserve"> Стоимостные показатели приведены с учетом налога на добавленную стоимость".</w:t>
      </w:r>
    </w:p>
    <w:p w:rsidR="00000000" w:rsidRDefault="0011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65">
      <w:pPr>
        <w:pStyle w:val="sel"/>
        <w:divId w:val="855728275"/>
      </w:pPr>
      <w:r>
        <w:t>1 Цифра указывается по пункту 6 расчета договорной цены на 2002 год по переходящему объекту.</w:t>
      </w:r>
    </w:p>
    <w:p w:rsidR="00000000" w:rsidRDefault="00111265">
      <w:pPr>
        <w:pStyle w:val="sel"/>
        <w:divId w:val="855728275"/>
      </w:pPr>
      <w:r>
        <w:t>2 Цифра указывается по пункту 5 р</w:t>
      </w:r>
      <w:r>
        <w:t>асчета договорной цены на 2002 год по переходящему объекту.</w:t>
      </w:r>
    </w:p>
    <w:p w:rsidR="00000000" w:rsidRDefault="00111265">
      <w:pPr>
        <w:pStyle w:val="right"/>
      </w:pPr>
      <w:r>
        <w:t>Источник - Протокол РМВК по ценовой и тарифной политике при Правительстве Москвы от 18.02.2002 № 6-86-1003/2-4 (с изменениями и дополнениями на 2002 год)</w:t>
      </w:r>
    </w:p>
    <w:p w:rsidR="00000000" w:rsidRDefault="00111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https://порядокправа.рф/obrazecy/obyazatelstva_po_dogovorno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j_cene_dlya_otrazheniya_v_dopolnitelnom_soglashenii.htm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65"/>
    <w:rsid w:val="0011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FD5F22-0614-4A63-91BA-1D2275DE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72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a_po_dogovornoj_cene_dlya_otrazheniya_v_dopolnitelnom_sogla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Обязательства по договорной цене для отражения в дополнительном соглашении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