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541">
      <w:pPr>
        <w:pStyle w:val="1"/>
        <w:rPr>
          <w:rFonts w:eastAsia="Times New Roman"/>
        </w:rPr>
      </w:pPr>
      <w:r>
        <w:rPr>
          <w:rFonts w:eastAsia="Times New Roman"/>
        </w:rPr>
        <w:t>Обязательные реквизиты квитанции на провоз ручной клади</w:t>
      </w:r>
    </w:p>
    <w:p w:rsidR="00000000" w:rsidRDefault="00872541">
      <w:pPr>
        <w:pStyle w:val="right"/>
      </w:pPr>
      <w:r>
        <w:t>Приложение N 2 к Правилам перевозок пассажиров и багажа автомобильным транспортом и городским наземным электрическим транспортом</w:t>
      </w:r>
    </w:p>
    <w:p w:rsidR="00000000" w:rsidRDefault="00872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54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ОБЯЗАТЕЛЬНЫЕ </w:t>
      </w:r>
      <w:r>
        <w:rPr>
          <w:rFonts w:eastAsia="Times New Roman"/>
        </w:rPr>
        <w:t>РЕКВИЗИТЫ КВИТАНЦИИ НА ПРОВОЗ РУЧНОЙ КЛАДИ</w:t>
      </w:r>
    </w:p>
    <w:p w:rsidR="00000000" w:rsidRDefault="00872541">
      <w:pPr>
        <w:pStyle w:val="just"/>
      </w:pPr>
      <w:r>
        <w:t>1. Квитанция на провоз ручной клади должна включать в себя следующие обязательные реквизиты:</w:t>
      </w:r>
    </w:p>
    <w:p w:rsidR="00000000" w:rsidRDefault="00872541">
      <w:pPr>
        <w:pStyle w:val="just"/>
      </w:pPr>
      <w:r>
        <w:t>а) наименование, серия и номер квитанции на провоз ручной клади;</w:t>
      </w:r>
    </w:p>
    <w:p w:rsidR="00000000" w:rsidRDefault="00872541">
      <w:pPr>
        <w:pStyle w:val="just"/>
      </w:pPr>
      <w:r>
        <w:t>б) наименование организации, выдавшей квитанцию на пров</w:t>
      </w:r>
      <w:r>
        <w:t>оз ручной клади;</w:t>
      </w:r>
    </w:p>
    <w:p w:rsidR="00000000" w:rsidRDefault="00872541">
      <w:pPr>
        <w:pStyle w:val="just"/>
      </w:pPr>
      <w:r>
        <w:t>в) вид транспортного средства, осуществляющего провоз ручной клади;</w:t>
      </w:r>
    </w:p>
    <w:p w:rsidR="00000000" w:rsidRDefault="00872541">
      <w:pPr>
        <w:pStyle w:val="just"/>
      </w:pPr>
      <w:r>
        <w:t>г) количество мест;</w:t>
      </w:r>
    </w:p>
    <w:p w:rsidR="00000000" w:rsidRDefault="00872541">
      <w:pPr>
        <w:pStyle w:val="just"/>
      </w:pPr>
      <w:r>
        <w:t>д) стоимость провоза ручной клади.</w:t>
      </w:r>
    </w:p>
    <w:p w:rsidR="00000000" w:rsidRDefault="00872541">
      <w:pPr>
        <w:pStyle w:val="just"/>
      </w:pPr>
      <w:r>
        <w:t>2. В реквизите "наименование, серия и номер квитанции на провоз ручной клади" делается запись "Квитанция на провоз р</w:t>
      </w:r>
      <w:r>
        <w:t>учной клади, серия ____, номер ___________".</w:t>
      </w:r>
    </w:p>
    <w:p w:rsidR="00000000" w:rsidRDefault="00872541">
      <w:pPr>
        <w:pStyle w:val="just"/>
      </w:pPr>
      <w:r>
        <w:t>3. В реквизите "наименование организации, выдавшей квитанцию на провоз ручной клади" указывается наименование перевозчика (в случае, если квитанция на провоз ручной клади действительна на маршрутах регулярных пе</w:t>
      </w:r>
      <w:r>
        <w:t>ревозок, обслуживаемых только соответствующим перевозчиком) или организации, уполномоченной организовывать регулярные перевозки пассажиров и багажа (в случае, если квитанция на провоз ручной клади действительна на маршрутах, обслуживаемых несколькими перев</w:t>
      </w:r>
      <w:r>
        <w:t>озчиками).</w:t>
      </w:r>
    </w:p>
    <w:p w:rsidR="00000000" w:rsidRDefault="00872541">
      <w:pPr>
        <w:pStyle w:val="just"/>
      </w:pPr>
      <w:r>
        <w:t>4. В реквизите "вид транспортного средства, осуществляющего провоз ручной клади" указываются 1 или несколько видов транспортных средств, осуществляющих провоз ручной клади.</w:t>
      </w:r>
    </w:p>
    <w:p w:rsidR="00000000" w:rsidRDefault="00872541">
      <w:pPr>
        <w:pStyle w:val="just"/>
      </w:pPr>
      <w:r>
        <w:t xml:space="preserve">5. В реквизите "количество мест" указываются количество оплаченных мест </w:t>
      </w:r>
      <w:r>
        <w:t>ручной клади.</w:t>
      </w:r>
    </w:p>
    <w:p w:rsidR="00000000" w:rsidRDefault="00872541">
      <w:pPr>
        <w:pStyle w:val="just"/>
      </w:pPr>
      <w:r>
        <w:t>6. В реквизите "стоимость провоза ручной клади" указываются взысканные с пассажира средства в рублях и копейках за провоз ручной клади.</w:t>
      </w:r>
    </w:p>
    <w:p w:rsidR="00000000" w:rsidRDefault="00872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541">
      <w:pPr>
        <w:pStyle w:val="right"/>
      </w:pPr>
      <w:r>
        <w:t>Источник - Постановление Правительства РФ от 14.02.2009 № 112 (с изменениями и дополнениями на 2013 год)</w:t>
      </w:r>
    </w:p>
    <w:p w:rsidR="00000000" w:rsidRDefault="008725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atelnye_rekvizity_kvitancii_na_provoz_ruchnoj_kladi.htm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541"/>
    <w:rsid w:val="0087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F37324-9EB7-4B58-8A5A-3EA2B449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nye_rekvizity_kvitancii_na_provoz_ruchnoj_kla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Обязательные реквизиты квитанции на провоз ручной клади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2022-08-10T17:39:00Z</dcterms:created>
  <dcterms:modified xsi:type="dcterms:W3CDTF">2022-08-10T17:39:00Z</dcterms:modified>
</cp:coreProperties>
</file>