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DCC">
      <w:pPr>
        <w:pStyle w:val="1"/>
        <w:rPr>
          <w:rFonts w:eastAsia="Times New Roman"/>
        </w:rPr>
      </w:pPr>
      <w:r>
        <w:rPr>
          <w:rFonts w:eastAsia="Times New Roman"/>
        </w:rPr>
        <w:t>Объявление о результатах проведения конкурса инвестиционных проектов по формированию перспективного технологического резерва мощностей по производству электрической энергии</w:t>
      </w:r>
    </w:p>
    <w:p w:rsidR="00000000" w:rsidRDefault="000F0DCC">
      <w:pPr>
        <w:pStyle w:val="right"/>
      </w:pPr>
      <w:r>
        <w:t xml:space="preserve">____________________________________ (наименование организатора конкурса) Адрес: _____________________________ </w:t>
      </w:r>
    </w:p>
    <w:p w:rsidR="00000000" w:rsidRDefault="000F0DCC">
      <w:pPr>
        <w:pStyle w:val="right"/>
      </w:pPr>
      <w:r>
        <w:t>от "__"________ ___ г.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проведения конкурса инвестиционных проектов по формированию перспективного технологического резерва мощностей</w:t>
      </w:r>
      <w:r>
        <w:rPr>
          <w:rFonts w:eastAsia="Times New Roman"/>
        </w:rPr>
        <w:t xml:space="preserve"> по производству электрической энергии</w:t>
      </w:r>
    </w:p>
    <w:p w:rsidR="00000000" w:rsidRDefault="000F0DCC">
      <w:pPr>
        <w:pStyle w:val="just"/>
      </w:pPr>
      <w:r>
        <w:t xml:space="preserve">"__"________ ___ г. согласно решению конкурсной комиссии подписан протокол о результатах проведения конкурса N __________/о признании конкурса несостоявшимся N _______ </w:t>
      </w:r>
      <w:r>
        <w:rPr>
          <w:vertAlign w:val="superscript"/>
        </w:rPr>
        <w:t>1</w:t>
      </w:r>
      <w:r>
        <w:t xml:space="preserve"> .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just"/>
      </w:pPr>
      <w:r>
        <w:t>Перечень участников конкурса, допущенных к у</w:t>
      </w:r>
      <w:r>
        <w:t>частию в отборе инвестиционных проектов:</w:t>
      </w:r>
    </w:p>
    <w:p w:rsidR="00000000" w:rsidRDefault="000F0DCC">
      <w:pPr>
        <w:pStyle w:val="just"/>
      </w:pPr>
      <w:r>
        <w:t>1. _______________________________________________________.</w:t>
      </w:r>
    </w:p>
    <w:p w:rsidR="00000000" w:rsidRDefault="000F0DCC">
      <w:pPr>
        <w:pStyle w:val="just"/>
      </w:pPr>
      <w:r>
        <w:t>2. _______________________________________________________.</w:t>
      </w:r>
    </w:p>
    <w:p w:rsidR="00000000" w:rsidRDefault="000F0DCC">
      <w:pPr>
        <w:pStyle w:val="just"/>
      </w:pPr>
      <w:r>
        <w:t>3. _______________________________________________________.</w:t>
      </w:r>
    </w:p>
    <w:p w:rsidR="00000000" w:rsidRDefault="000F0DCC">
      <w:pPr>
        <w:pStyle w:val="just"/>
      </w:pPr>
      <w:r>
        <w:t>4. ________________________________</w:t>
      </w:r>
      <w:r>
        <w:t>_______________________.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just"/>
      </w:pPr>
      <w:r>
        <w:t>Результаты отбора инвестиционных проектов:</w:t>
      </w:r>
    </w:p>
    <w:p w:rsidR="00000000" w:rsidRDefault="000F0DCC">
      <w:pPr>
        <w:pStyle w:val="just"/>
      </w:pPr>
      <w:r>
        <w:t>___________________________________________________________</w:t>
      </w:r>
    </w:p>
    <w:p w:rsidR="00000000" w:rsidRDefault="000F0DCC">
      <w:pPr>
        <w:pStyle w:val="just"/>
      </w:pPr>
      <w:r>
        <w:t>___________________________________________________________</w:t>
      </w:r>
    </w:p>
    <w:p w:rsidR="00000000" w:rsidRDefault="000F0DCC">
      <w:pPr>
        <w:pStyle w:val="just"/>
      </w:pPr>
      <w:r>
        <w:t>___________________________________________________________</w:t>
      </w:r>
    </w:p>
    <w:p w:rsidR="00000000" w:rsidRDefault="000F0DCC">
      <w:pPr>
        <w:pStyle w:val="just"/>
      </w:pPr>
      <w:r>
        <w:t>_______</w:t>
      </w:r>
      <w:r>
        <w:t>___________________________________________________.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just"/>
      </w:pPr>
      <w:r>
        <w:lastRenderedPageBreak/>
        <w:t>Наименование и юридический адрес лица, признанного победителем открытого конкурса (либо - основания признания конкурса несостоявшимся):</w:t>
      </w:r>
    </w:p>
    <w:p w:rsidR="00000000" w:rsidRDefault="000F0DCC">
      <w:pPr>
        <w:pStyle w:val="just"/>
      </w:pPr>
      <w:r>
        <w:t>___________________________________________________________</w:t>
      </w:r>
    </w:p>
    <w:p w:rsidR="00000000" w:rsidRDefault="000F0DCC">
      <w:pPr>
        <w:pStyle w:val="just"/>
      </w:pPr>
      <w:r>
        <w:t>______</w:t>
      </w:r>
      <w:r>
        <w:t>_____________________________________________________</w:t>
      </w:r>
    </w:p>
    <w:p w:rsidR="00000000" w:rsidRDefault="000F0DCC">
      <w:pPr>
        <w:pStyle w:val="just"/>
      </w:pPr>
      <w:r>
        <w:t>__________________________________________________________.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sel"/>
        <w:divId w:val="1554123838"/>
      </w:pPr>
      <w:r>
        <w:t>1 В соответствии с п. 52 Правил проведения конкурсов инвестиционных проектов по формированию перспективного технологического резерва мощносте</w:t>
      </w:r>
      <w:r>
        <w:t>й по производству электрической энергии, утвержденных Постановлением Правительства РФ от 21.04.2010 N 269, в случае признания конкурса несостоявшимся объявление о результатах конкурса содержит указание на основание признания конкурса несостоявшимся.</w:t>
      </w:r>
    </w:p>
    <w:p w:rsidR="00000000" w:rsidRDefault="000F0DCC">
      <w:pPr>
        <w:pStyle w:val="right"/>
      </w:pPr>
      <w:r>
        <w:t>Источн</w:t>
      </w:r>
      <w:r>
        <w:t>ик - Касенов Е.Б.</w:t>
      </w:r>
    </w:p>
    <w:p w:rsidR="00000000" w:rsidRDefault="000F0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https://порядокправа.рф/obrazecy/obyavlenie_o_rezultatax_provedeniya_konkursa_investicionnyx_proektov_po_formirovaniyu_perspektivnogo_.htm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CC"/>
    <w:rsid w:val="000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C8B10-6C7B-4D7E-B7F7-432D9711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12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rezultatax_provedeniya_konkursa_investicionnyx_proektov_po_formirovaniyu_perspektiv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результатах проведения конкурса инвестиционных проектов по формированию перспективного технологического резерва мощностей по производству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