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361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принудительной ликвидации кредитной организации</w:t>
      </w:r>
    </w:p>
    <w:p w:rsidR="00000000" w:rsidRDefault="00E45361">
      <w:pPr>
        <w:pStyle w:val="right"/>
      </w:pPr>
      <w:r>
        <w:t xml:space="preserve">Приложение 4 к Порядку подготовки и предоставления информации о ходе </w:t>
      </w:r>
      <w:r>
        <w:t>проведения ликвидационных процедур в отношении кредитных организаций</w:t>
      </w:r>
    </w:p>
    <w:p w:rsidR="00000000" w:rsidRDefault="00E45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61">
      <w:pPr>
        <w:pStyle w:val="3"/>
        <w:rPr>
          <w:rFonts w:eastAsia="Times New Roman"/>
        </w:rPr>
      </w:pPr>
      <w:r>
        <w:rPr>
          <w:rFonts w:eastAsia="Times New Roman"/>
        </w:rPr>
        <w:t>Объявление о принудительной ликвидации ________________ (полное фирменное наименование кредитной организации)</w:t>
      </w:r>
    </w:p>
    <w:p w:rsidR="00000000" w:rsidRDefault="00E45361">
      <w:pPr>
        <w:pStyle w:val="just"/>
      </w:pPr>
      <w:r>
        <w:t>В соответствии с решением ________________ (наименование суда), резолютивная</w:t>
      </w:r>
      <w:r>
        <w:t xml:space="preserve"> часть которого объявлена ____________ (дата объявления решения), по делу N __________(номер дела о ликвидации), ___________ (краткое наименование кредитной организации), ОГРН __________ (ОГРН кредитной организации), ИНН _________ (ИНН кредитной организаци</w:t>
      </w:r>
      <w:r>
        <w:t>и), зарегистрированн__ по адресу: _____________ (адрес регистрации кредитной организации), подлежит принудительной ликвидации в соответствии с Федеральным законом "О банках и банковской деятельности".</w:t>
      </w:r>
    </w:p>
    <w:p w:rsidR="00000000" w:rsidRDefault="00E45361">
      <w:pPr>
        <w:pStyle w:val="just"/>
      </w:pPr>
      <w:r>
        <w:t>Функции ликвидатора возложены на государственную корпор</w:t>
      </w:r>
      <w:r>
        <w:t>ацию "Агентство по страхованию вкладов", расположенную по адресу: 109240, г. Москва, ул. Верхний Таганский тупик, д. 4.</w:t>
      </w:r>
    </w:p>
    <w:p w:rsidR="00000000" w:rsidRDefault="00E45361">
      <w:pPr>
        <w:pStyle w:val="just"/>
      </w:pPr>
      <w:r>
        <w:t>Следующее заседание суда о рассмотрении отчета ликвидатора назначено на _____ (дата).</w:t>
      </w:r>
    </w:p>
    <w:p w:rsidR="00000000" w:rsidRDefault="00E45361">
      <w:pPr>
        <w:pStyle w:val="just"/>
      </w:pPr>
      <w:r>
        <w:t>Требования кредиторов с приложением подлинных доку</w:t>
      </w:r>
      <w:r>
        <w:t>ментов либо их надлежащим образом заверенных копий, подтверждающих обоснованность этих требований, или вступивших в законную силу судебных актов направляются представителю ликвидатора по адресу: ___________ (адрес для направления почтовой корреспонденции).</w:t>
      </w:r>
    </w:p>
    <w:p w:rsidR="00000000" w:rsidRDefault="00E45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61">
      <w:pPr>
        <w:pStyle w:val="HTML"/>
      </w:pPr>
      <w:r>
        <w:t xml:space="preserve">                                            Реестр требований кредиторов</w:t>
      </w:r>
    </w:p>
    <w:p w:rsidR="00000000" w:rsidRDefault="00E45361">
      <w:pPr>
        <w:pStyle w:val="HTML"/>
      </w:pPr>
      <w:r>
        <w:t>подлежит закрытию по истечении</w:t>
      </w:r>
    </w:p>
    <w:p w:rsidR="00000000" w:rsidRDefault="00E45361">
      <w:pPr>
        <w:pStyle w:val="HTML"/>
      </w:pPr>
      <w:r>
        <w:t>60 дней с даты первого</w:t>
      </w:r>
    </w:p>
    <w:p w:rsidR="00000000" w:rsidRDefault="00E45361">
      <w:pPr>
        <w:pStyle w:val="HTML"/>
      </w:pPr>
      <w:r>
        <w:t>опубликования настоящего</w:t>
      </w:r>
    </w:p>
    <w:p w:rsidR="00000000" w:rsidRDefault="00E45361">
      <w:pPr>
        <w:pStyle w:val="HTML"/>
      </w:pPr>
      <w:r>
        <w:t>сообщения в газете "Коммерсантъ"</w:t>
      </w:r>
    </w:p>
    <w:p w:rsidR="00000000" w:rsidRDefault="00E45361">
      <w:pPr>
        <w:pStyle w:val="HTML"/>
      </w:pPr>
      <w:r>
        <w:t>или "Вестнике Банка России".</w:t>
      </w:r>
    </w:p>
    <w:p w:rsidR="00000000" w:rsidRDefault="00E45361">
      <w:pPr>
        <w:pStyle w:val="HTML"/>
      </w:pPr>
      <w:r>
        <w:t>Участниками первого собрания</w:t>
      </w:r>
    </w:p>
    <w:p w:rsidR="00000000" w:rsidRDefault="00E45361">
      <w:pPr>
        <w:pStyle w:val="HTML"/>
      </w:pPr>
      <w:r>
        <w:t xml:space="preserve">кредиторов </w:t>
      </w:r>
      <w:r>
        <w:t>являются кредиторы,</w:t>
      </w:r>
    </w:p>
    <w:p w:rsidR="00000000" w:rsidRDefault="00E45361">
      <w:pPr>
        <w:pStyle w:val="HTML"/>
      </w:pPr>
      <w:r>
        <w:t>предъявившие свои требования</w:t>
      </w:r>
    </w:p>
    <w:p w:rsidR="00000000" w:rsidRDefault="00E45361">
      <w:pPr>
        <w:pStyle w:val="HTML"/>
      </w:pPr>
      <w:r>
        <w:t>в течение 30 календарных дней</w:t>
      </w:r>
    </w:p>
    <w:p w:rsidR="00000000" w:rsidRDefault="00E45361">
      <w:pPr>
        <w:pStyle w:val="HTML"/>
      </w:pPr>
      <w:r>
        <w:t>со дня опубликования сведений</w:t>
      </w:r>
    </w:p>
    <w:p w:rsidR="00000000" w:rsidRDefault="00E45361">
      <w:pPr>
        <w:pStyle w:val="HTML"/>
      </w:pPr>
      <w:r>
        <w:t>о начале ликвидационных процедур,</w:t>
      </w:r>
    </w:p>
    <w:p w:rsidR="00000000" w:rsidRDefault="00E45361">
      <w:pPr>
        <w:pStyle w:val="HTML"/>
      </w:pPr>
      <w:r>
        <w:t>а также в период деятельности</w:t>
      </w:r>
    </w:p>
    <w:p w:rsidR="00000000" w:rsidRDefault="00E45361">
      <w:pPr>
        <w:pStyle w:val="HTML"/>
      </w:pPr>
      <w:r>
        <w:t>временной администрации Банка</w:t>
      </w:r>
    </w:p>
    <w:p w:rsidR="00000000" w:rsidRDefault="00E45361">
      <w:pPr>
        <w:pStyle w:val="HTML"/>
      </w:pPr>
      <w:r>
        <w:t>России, чьи требования установлены</w:t>
      </w:r>
    </w:p>
    <w:p w:rsidR="00000000" w:rsidRDefault="00E45361">
      <w:pPr>
        <w:pStyle w:val="HTML"/>
      </w:pPr>
      <w:r>
        <w:t>ликвидатором. Дато</w:t>
      </w:r>
      <w:r>
        <w:t>й предъявления</w:t>
      </w:r>
    </w:p>
    <w:p w:rsidR="00000000" w:rsidRDefault="00E45361">
      <w:pPr>
        <w:pStyle w:val="HTML"/>
      </w:pPr>
      <w:r>
        <w:t>требования является дата его</w:t>
      </w:r>
    </w:p>
    <w:p w:rsidR="00000000" w:rsidRDefault="00E45361">
      <w:pPr>
        <w:pStyle w:val="HTML"/>
      </w:pPr>
      <w:r>
        <w:t>получения представителем</w:t>
      </w:r>
    </w:p>
    <w:p w:rsidR="00000000" w:rsidRDefault="00E45361">
      <w:pPr>
        <w:pStyle w:val="HTML"/>
      </w:pPr>
      <w:r>
        <w:t>ликвидатора.</w:t>
      </w:r>
    </w:p>
    <w:p w:rsidR="00000000" w:rsidRDefault="00E45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61">
      <w:pPr>
        <w:pStyle w:val="just"/>
      </w:pPr>
      <w:r>
        <w:lastRenderedPageBreak/>
        <w:t xml:space="preserve">При предъявлении требований кредитор обязан указать наряду с существом </w:t>
      </w:r>
      <w:r>
        <w:t>предъявляемых требований сведения о себе, в том числе: фамилию, имя, отчество, дату рождения, реквизиты документа, удостоверяющего личность, и почтовый адрес для направления корреспонденции (для физического лица), наименование, место нахождения (для юридич</w:t>
      </w:r>
      <w:r>
        <w:t>еского лица), контактный телефон, а также банковские реквизиты счета, открытого на имя кредитора в одном из банков Российской Федерации (при его наличии), на который могут перечисляться денежные средства в рамках расчетов с кредиторами в ходе ликвидации.</w:t>
      </w:r>
    </w:p>
    <w:p w:rsidR="00000000" w:rsidRDefault="00E45361">
      <w:pPr>
        <w:pStyle w:val="just"/>
      </w:pPr>
      <w:r>
        <w:t>В</w:t>
      </w:r>
      <w:r>
        <w:t>ладельцам имущества, находящегося на хранении в ___________ (краткое наименование кредитной организации), предлагается обратиться за его истребованием по адресу ______________ (адрес местонахождения ликвидатора).</w:t>
      </w:r>
    </w:p>
    <w:p w:rsidR="00000000" w:rsidRDefault="00E45361">
      <w:pPr>
        <w:pStyle w:val="just"/>
      </w:pPr>
      <w:r>
        <w:t>Более подробную информацию о ходе ликвидаци</w:t>
      </w:r>
      <w:r>
        <w:t>и можно получить по телефону горячей линии: 8-800-200-08-05, или направив запрос на электронную почту: credit@asv.org.ru.</w:t>
      </w:r>
    </w:p>
    <w:p w:rsidR="00000000" w:rsidRDefault="00E45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61">
      <w:pPr>
        <w:pStyle w:val="right"/>
      </w:pPr>
      <w:r>
        <w:t>Источник - Решение Правления ГК "Агентство по страхованию вкладов" от 13.03.2014 № 29</w:t>
      </w:r>
    </w:p>
    <w:p w:rsidR="00000000" w:rsidRDefault="00E453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https://порядокправа.рф/obrazecy/obyavlenie_o_prinuditelnoj_likvidacii_kreditnoj_o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61"/>
    <w:rsid w:val="00E4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F8F43-2F5C-4364-AA15-131F50B1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prinuditelnoj_likvidaci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принудительной ликвидации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2022-08-10T17:38:00Z</dcterms:created>
  <dcterms:modified xsi:type="dcterms:W3CDTF">2022-08-10T17:38:00Z</dcterms:modified>
</cp:coreProperties>
</file>