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4628">
      <w:pPr>
        <w:pStyle w:val="1"/>
        <w:rPr>
          <w:rFonts w:eastAsia="Times New Roman"/>
        </w:rPr>
      </w:pPr>
      <w:r>
        <w:rPr>
          <w:rFonts w:eastAsia="Times New Roman"/>
        </w:rPr>
        <w:t>Объяснение работника по факту принятия поддельной денежной купюры (примерная форма)</w:t>
      </w:r>
    </w:p>
    <w:p w:rsidR="00000000" w:rsidRDefault="00674628">
      <w:pPr>
        <w:pStyle w:val="right"/>
      </w:pPr>
      <w:r>
        <w:t xml:space="preserve">Кому: ________________________________ (должность, Ф.И.О. руководителя) </w:t>
      </w:r>
      <w:r>
        <w:t>От: __________________________________ (должность, Ф.И.О. работника)</w:t>
      </w:r>
    </w:p>
    <w:p w:rsidR="00000000" w:rsidRDefault="00674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628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ОБЪЯСНЕНИЕ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работника по факту принятия поддельной денежной купюры (примерная форма)</w:t>
      </w:r>
    </w:p>
    <w:p w:rsidR="00000000" w:rsidRDefault="00674628">
      <w:pPr>
        <w:pStyle w:val="just"/>
      </w:pPr>
      <w:r>
        <w:t xml:space="preserve">"__"__________ ___ г. мною было получено требование о представлении письменного объяснения по факту </w:t>
      </w:r>
      <w:r>
        <w:t>принятия поддельной денежной купюры.</w:t>
      </w:r>
    </w:p>
    <w:p w:rsidR="00000000" w:rsidRDefault="00674628">
      <w:pPr>
        <w:pStyle w:val="just"/>
      </w:pPr>
      <w:r>
        <w:t>Данный факт имел место быть "__"__________ ___ г. при следующих обстоятельствах ____________________________________________.</w:t>
      </w:r>
    </w:p>
    <w:p w:rsidR="00000000" w:rsidRDefault="00674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628">
      <w:pPr>
        <w:pStyle w:val="just"/>
      </w:pPr>
      <w:r>
        <w:t>Свою вину я полностью признаю и раскаиваюсь.</w:t>
      </w:r>
    </w:p>
    <w:p w:rsidR="00000000" w:rsidRDefault="00674628">
      <w:pPr>
        <w:pStyle w:val="just"/>
      </w:pPr>
      <w:r>
        <w:t>Вариант: Моей вины в случившемся нет, поскольку</w:t>
      </w:r>
      <w:r>
        <w:t xml:space="preserve"> ____________________________________________.</w:t>
      </w:r>
    </w:p>
    <w:p w:rsidR="00000000" w:rsidRDefault="00674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628">
      <w:pPr>
        <w:pStyle w:val="HTML"/>
      </w:pPr>
      <w:r>
        <w:t xml:space="preserve">    "__"__________ ____ г.</w:t>
      </w:r>
    </w:p>
    <w:p w:rsidR="00000000" w:rsidRDefault="00674628">
      <w:pPr>
        <w:pStyle w:val="HTML"/>
      </w:pPr>
    </w:p>
    <w:p w:rsidR="00000000" w:rsidRDefault="00674628">
      <w:pPr>
        <w:pStyle w:val="HTML"/>
      </w:pPr>
      <w:r>
        <w:t>___________________</w:t>
      </w:r>
    </w:p>
    <w:p w:rsidR="00000000" w:rsidRDefault="00674628">
      <w:pPr>
        <w:pStyle w:val="HTML"/>
      </w:pPr>
      <w:r>
        <w:t>(подпись)</w:t>
      </w:r>
    </w:p>
    <w:p w:rsidR="00000000" w:rsidRDefault="00674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628">
      <w:pPr>
        <w:pStyle w:val="sel"/>
        <w:divId w:val="299847108"/>
      </w:pPr>
      <w:r>
        <w:t>1 В соответствии с ч. 2 ст. 247 ТК РФ истребование от работника письменного объяснения для установления причины возникновения ущерба является обязате</w:t>
      </w:r>
      <w:r>
        <w:t>льным.</w:t>
      </w:r>
    </w:p>
    <w:p w:rsidR="00000000" w:rsidRDefault="00674628">
      <w:pPr>
        <w:pStyle w:val="right"/>
      </w:pPr>
      <w:r>
        <w:t>Источник - Касенов Е.Б.</w:t>
      </w:r>
    </w:p>
    <w:p w:rsidR="00000000" w:rsidRDefault="006746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https://порядокправа.рф/obrazecy/obyasnenie_rabotnika_po_faktu_prinyatiya_poddelnoj_denezhnoj_kupyury_primernaya_forma.htm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628"/>
    <w:rsid w:val="00674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660DB5-A08B-4A3C-AFF1-D7C3DD41B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847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enie_rabotnika_po_faktu_prinyatiya_poddelnoj_denezhnoj_kupyury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Объяснение работника по факту принятия поддельной денежной купюры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2022-08-10T17:34:00Z</dcterms:created>
  <dcterms:modified xsi:type="dcterms:W3CDTF">2022-08-10T17:34:00Z</dcterms:modified>
</cp:coreProperties>
</file>