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F60">
      <w:pPr>
        <w:pStyle w:val="1"/>
        <w:rPr>
          <w:rFonts w:eastAsia="Times New Roman"/>
        </w:rPr>
      </w:pPr>
      <w:r>
        <w:rPr>
          <w:rFonts w:eastAsia="Times New Roman"/>
        </w:rPr>
        <w:t>Общий счет вознаграждений. Форма № PP 4</w:t>
      </w:r>
    </w:p>
    <w:p w:rsidR="00000000" w:rsidRDefault="00B92F60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B92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F60">
      <w:pPr>
        <w:pStyle w:val="HTML"/>
      </w:pPr>
      <w:r>
        <w:t>--</w:t>
      </w:r>
    </w:p>
    <w:p w:rsidR="00000000" w:rsidRDefault="00B92F60">
      <w:pPr>
        <w:pStyle w:val="HTML"/>
      </w:pPr>
      <w:r>
        <w:t>Назначенный оператор-корреспондент    ОБЩИЙ СЧЕТ ВОЗНАГРАЖДЕНИЙ       PP 4</w:t>
      </w:r>
    </w:p>
    <w:p w:rsidR="00000000" w:rsidRDefault="00B92F60">
      <w:pPr>
        <w:pStyle w:val="HTML"/>
      </w:pPr>
      <w:r>
        <w:t>(новый)</w:t>
      </w:r>
    </w:p>
    <w:p w:rsidR="00000000" w:rsidRDefault="00B92F60">
      <w:pPr>
        <w:pStyle w:val="HTML"/>
      </w:pPr>
    </w:p>
    <w:p w:rsidR="00000000" w:rsidRDefault="00B92F60">
      <w:pPr>
        <w:pStyle w:val="HTML"/>
      </w:pPr>
      <w:r>
        <w:t>---------------------------------------------------------------------------</w:t>
      </w:r>
    </w:p>
    <w:p w:rsidR="00000000" w:rsidRDefault="00B92F60">
      <w:pPr>
        <w:pStyle w:val="HTML"/>
      </w:pPr>
      <w:r>
        <w:t>¦Назначенный оператор-эмитент        ¦Дата составления счета              ¦</w:t>
      </w:r>
    </w:p>
    <w:p w:rsidR="00000000" w:rsidRDefault="00B92F60">
      <w:pPr>
        <w:pStyle w:val="HTML"/>
      </w:pPr>
      <w:r>
        <w:t>¦                                    +------------------------------------+</w:t>
      </w:r>
    </w:p>
    <w:p w:rsidR="00000000" w:rsidRDefault="00B92F60">
      <w:pPr>
        <w:pStyle w:val="HTML"/>
      </w:pPr>
      <w:r>
        <w:t xml:space="preserve">¦                           </w:t>
      </w:r>
      <w:r>
        <w:t xml:space="preserve">         ¦Период                    Год       ¦</w:t>
      </w:r>
    </w:p>
    <w:p w:rsidR="00000000" w:rsidRDefault="00B92F60">
      <w:pPr>
        <w:pStyle w:val="HTML"/>
      </w:pPr>
      <w:r>
        <w:t>-------------------------------------+-------------------------------------</w:t>
      </w:r>
    </w:p>
    <w:p w:rsidR="00000000" w:rsidRDefault="00B92F60">
      <w:pPr>
        <w:pStyle w:val="HTML"/>
      </w:pPr>
      <w:r>
        <w:t>---------------------------------------------------------------------------</w:t>
      </w:r>
    </w:p>
    <w:p w:rsidR="00000000" w:rsidRDefault="00B92F60">
      <w:pPr>
        <w:pStyle w:val="HTML"/>
      </w:pPr>
      <w:r>
        <w:t>¦Период           ¦Вознаграждение назначенного¦Вознаграж</w:t>
      </w:r>
      <w:r>
        <w:t>дение назначенного¦</w:t>
      </w:r>
    </w:p>
    <w:p w:rsidR="00000000" w:rsidRDefault="00B92F60">
      <w:pPr>
        <w:pStyle w:val="HTML"/>
      </w:pPr>
      <w:r>
        <w:t>¦                 ¦оператора, составляющего   ¦оператора-корреспондента   ¦</w:t>
      </w:r>
    </w:p>
    <w:p w:rsidR="00000000" w:rsidRDefault="00B92F60">
      <w:pPr>
        <w:pStyle w:val="HTML"/>
      </w:pPr>
      <w:r>
        <w:t>¦                 ¦счет (СПЗ)                 ¦(СПЗ)                      ¦</w:t>
      </w:r>
    </w:p>
    <w:p w:rsidR="00000000" w:rsidRDefault="00B92F60">
      <w:pPr>
        <w:pStyle w:val="HTML"/>
      </w:pPr>
      <w:r>
        <w:t>+-----------------+---------------------------+---------------------------+</w:t>
      </w:r>
    </w:p>
    <w:p w:rsidR="00000000" w:rsidRDefault="00B92F60">
      <w:pPr>
        <w:pStyle w:val="HTML"/>
      </w:pPr>
      <w:r>
        <w:t xml:space="preserve">¦       </w:t>
      </w:r>
      <w:r>
        <w:t xml:space="preserve"> 1        ¦             2             ¦             3             ¦</w:t>
      </w:r>
    </w:p>
    <w:p w:rsidR="00000000" w:rsidRDefault="00B92F60">
      <w:pPr>
        <w:pStyle w:val="HTML"/>
      </w:pPr>
      <w:r>
        <w:t>+-----------------+---------------------------+---------------------------+</w:t>
      </w:r>
    </w:p>
    <w:p w:rsidR="00000000" w:rsidRDefault="00B92F60">
      <w:pPr>
        <w:pStyle w:val="HTML"/>
      </w:pPr>
      <w:r>
        <w:t>¦                 ¦PP2                        ¦PP2                        ¦</w:t>
      </w:r>
    </w:p>
    <w:p w:rsidR="00000000" w:rsidRDefault="00B92F60">
      <w:pPr>
        <w:pStyle w:val="HTML"/>
      </w:pPr>
      <w:r>
        <w:t>+-----------------+-----------------</w:t>
      </w:r>
      <w:r>
        <w:t>----------+---------------------------+</w:t>
      </w:r>
    </w:p>
    <w:p w:rsidR="00000000" w:rsidRDefault="00B92F60">
      <w:pPr>
        <w:pStyle w:val="HTML"/>
      </w:pPr>
      <w:r>
        <w:t>¦Сальдо           ¦                           ¦                           ¦</w:t>
      </w:r>
    </w:p>
    <w:p w:rsidR="00000000" w:rsidRDefault="00B92F60">
      <w:pPr>
        <w:pStyle w:val="HTML"/>
      </w:pPr>
      <w:r>
        <w:t>------------------+---------------------------+----------------------------</w:t>
      </w:r>
    </w:p>
    <w:p w:rsidR="00000000" w:rsidRDefault="00B92F60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B92F60">
      <w:pPr>
        <w:pStyle w:val="HTML"/>
      </w:pPr>
      <w:r>
        <w:t>¦Назначенный оператор,               ¦Рассмотрено и утверждено назначенным¦</w:t>
      </w:r>
    </w:p>
    <w:p w:rsidR="00000000" w:rsidRDefault="00B92F60">
      <w:pPr>
        <w:pStyle w:val="HTML"/>
      </w:pPr>
      <w:r>
        <w:t>¦составляющего отчет                 ¦оператором-корреспондентом          ¦</w:t>
      </w:r>
    </w:p>
    <w:p w:rsidR="00000000" w:rsidRDefault="00B92F60">
      <w:pPr>
        <w:pStyle w:val="HTML"/>
      </w:pPr>
      <w:r>
        <w:t>¦Штемпель, дата и подпись            ¦Штемпель, дата и подпись            ¦</w:t>
      </w:r>
    </w:p>
    <w:p w:rsidR="00000000" w:rsidRDefault="00B92F60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B92F60">
      <w:pPr>
        <w:pStyle w:val="HTML"/>
      </w:pPr>
      <w:r>
        <w:t>¦                                    ¦                                    ¦</w:t>
      </w:r>
    </w:p>
    <w:p w:rsidR="00000000" w:rsidRDefault="00B92F60">
      <w:pPr>
        <w:pStyle w:val="HTML"/>
      </w:pPr>
      <w:r>
        <w:t>-------------------------------------+-------------------------------------</w:t>
      </w:r>
    </w:p>
    <w:p w:rsidR="00000000" w:rsidRDefault="00B92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F60">
      <w:pPr>
        <w:pStyle w:val="left"/>
      </w:pPr>
      <w:r>
        <w:t>Размеры 210 х 148 мм</w:t>
      </w:r>
    </w:p>
    <w:p w:rsidR="00000000" w:rsidRDefault="00B92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F60">
      <w:pPr>
        <w:pStyle w:val="right"/>
      </w:pPr>
      <w:r>
        <w:t>Источник - Регламент Всемирного почтового союза от 11.11.2008</w:t>
      </w:r>
    </w:p>
    <w:p w:rsidR="00000000" w:rsidRDefault="00B92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https://порядокправа.рф/obrazecy/obshhij_schet_voznagrazhdenij_forma_n_pp_4.htm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60"/>
    <w:rsid w:val="00B9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B7548-9D76-4736-A8C6-045DDF18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chet_voznagrazhdenij_forma_n_pp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счет вознаграждений. Форма № PP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