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569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по турбине</w:t>
      </w:r>
    </w:p>
    <w:p w:rsidR="00000000" w:rsidRDefault="00111569">
      <w:pPr>
        <w:pStyle w:val="right"/>
      </w:pPr>
      <w:r>
        <w:t>Приложение 7 к Типовой инструкции по контролю металла и продлению срока службы основных элементов котлов, турбин и трубопроводов тепловых электростанций</w:t>
      </w:r>
    </w:p>
    <w:p w:rsidR="00000000" w:rsidRDefault="0011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569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ПО ТУРБИНЕ</w:t>
      </w:r>
    </w:p>
    <w:p w:rsidR="00000000" w:rsidRDefault="00111569">
      <w:pPr>
        <w:pStyle w:val="HTML"/>
      </w:pPr>
      <w:r>
        <w:t>----------------------------------------------------------------------</w:t>
      </w:r>
    </w:p>
    <w:p w:rsidR="00000000" w:rsidRDefault="00111569">
      <w:pPr>
        <w:pStyle w:val="HTML"/>
      </w:pPr>
      <w:r>
        <w:t>¦Станционный¦Регистраци- ¦Заводской¦Дата изго-  ¦Дата ¦Наработка на  ¦</w:t>
      </w:r>
    </w:p>
    <w:p w:rsidR="00000000" w:rsidRDefault="00111569">
      <w:pPr>
        <w:pStyle w:val="HTML"/>
      </w:pPr>
      <w:r>
        <w:t>¦   номер   ¦онный номер ¦  номер  ¦товления    ¦пуска¦момент обсле- ¦</w:t>
      </w:r>
    </w:p>
    <w:p w:rsidR="00000000" w:rsidRDefault="00111569">
      <w:pPr>
        <w:pStyle w:val="HTML"/>
      </w:pPr>
      <w:r>
        <w:t xml:space="preserve">¦           ¦            ¦         ¦год    </w:t>
      </w:r>
      <w:r>
        <w:t xml:space="preserve">     ¦ год ¦дования,      ¦</w:t>
      </w:r>
    </w:p>
    <w:p w:rsidR="00000000" w:rsidRDefault="00111569">
      <w:pPr>
        <w:pStyle w:val="HTML"/>
      </w:pPr>
      <w:r>
        <w:t>¦           ¦            ¦         ¦            ¦     ¦часы/пуски    ¦</w:t>
      </w:r>
    </w:p>
    <w:p w:rsidR="00000000" w:rsidRDefault="00111569">
      <w:pPr>
        <w:pStyle w:val="HTML"/>
      </w:pPr>
      <w:r>
        <w:t>+-----------+------------+---------+------------+-----+--------------+</w:t>
      </w:r>
    </w:p>
    <w:p w:rsidR="00000000" w:rsidRDefault="00111569">
      <w:pPr>
        <w:pStyle w:val="HTML"/>
      </w:pPr>
      <w:r>
        <w:t>¦           ¦            ¦         ¦            ¦     ¦              ¦</w:t>
      </w:r>
    </w:p>
    <w:p w:rsidR="00000000" w:rsidRDefault="00111569">
      <w:pPr>
        <w:pStyle w:val="HTML"/>
      </w:pPr>
      <w:r>
        <w:t>+-----------+--</w:t>
      </w:r>
      <w:r>
        <w:t>----------+---------+------------+-----+--------------+</w:t>
      </w:r>
    </w:p>
    <w:p w:rsidR="00000000" w:rsidRDefault="00111569">
      <w:pPr>
        <w:pStyle w:val="HTML"/>
      </w:pPr>
      <w:r>
        <w:t>¦           ¦            ¦         ¦            ¦     ¦              ¦</w:t>
      </w:r>
    </w:p>
    <w:p w:rsidR="00000000" w:rsidRDefault="00111569">
      <w:pPr>
        <w:pStyle w:val="HTML"/>
      </w:pPr>
      <w:r>
        <w:t>------------+------------+---------+------------+-----+---------------</w:t>
      </w:r>
    </w:p>
    <w:p w:rsidR="00000000" w:rsidRDefault="0011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569">
      <w:pPr>
        <w:pStyle w:val="right"/>
      </w:pPr>
      <w:r>
        <w:t>Источник - Постановление Госгортехнадзора России от 18.06</w:t>
      </w:r>
      <w:r>
        <w:t>.2003 № 94</w:t>
      </w:r>
    </w:p>
    <w:p w:rsidR="00000000" w:rsidRDefault="00111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https://порядокправа.рф/obrazecy/obshhie_svedeniya_po_t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urbine.htm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69"/>
    <w:rsid w:val="0011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1B4B1-96E1-4828-ABAA-348B0C1B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po_turb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по турбине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