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94E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к плану расположения государственной сети кабельного телевидения</w:t>
      </w:r>
    </w:p>
    <w:p w:rsidR="00000000" w:rsidRDefault="002B194E">
      <w:pPr>
        <w:pStyle w:val="right"/>
      </w:pPr>
      <w:r>
        <w:t xml:space="preserve">Приложение No. 6 (к пп. 5.2.4) Правил проведения государственного </w:t>
      </w:r>
      <w:r>
        <w:t>технического учета и технической инвентаризации комплекса сооружений городской сети кабельного телевидения</w:t>
      </w:r>
    </w:p>
    <w:p w:rsidR="00000000" w:rsidRDefault="002B1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94E">
      <w:pPr>
        <w:pStyle w:val="HTML"/>
      </w:pPr>
      <w:r>
        <w:t xml:space="preserve">                           Образец штампа</w:t>
      </w:r>
    </w:p>
    <w:p w:rsidR="00000000" w:rsidRDefault="002B194E">
      <w:pPr>
        <w:pStyle w:val="HTML"/>
      </w:pPr>
    </w:p>
    <w:p w:rsidR="00000000" w:rsidRDefault="002B194E">
      <w:pPr>
        <w:pStyle w:val="HTML"/>
      </w:pPr>
      <w:r>
        <w:t>----------------------------------------------------------------------</w:t>
      </w:r>
    </w:p>
    <w:p w:rsidR="00000000" w:rsidRDefault="002B194E">
      <w:pPr>
        <w:pStyle w:val="HTML"/>
      </w:pPr>
      <w:r>
        <w:t>¦ Госстрой  ¦     Наименование орг</w:t>
      </w:r>
      <w:r>
        <w:t>анизации        ¦    Российская    ¦</w:t>
      </w:r>
    </w:p>
    <w:p w:rsidR="00000000" w:rsidRDefault="002B194E">
      <w:pPr>
        <w:pStyle w:val="HTML"/>
      </w:pPr>
      <w:r>
        <w:t>¦  России   ¦    технической инвентаризации       ¦    Федерация     ¦</w:t>
      </w:r>
    </w:p>
    <w:p w:rsidR="00000000" w:rsidRDefault="002B194E">
      <w:pPr>
        <w:pStyle w:val="HTML"/>
      </w:pPr>
      <w:r>
        <w:t>+-----------+-------------------------------------+------------------+</w:t>
      </w:r>
    </w:p>
    <w:p w:rsidR="00000000" w:rsidRDefault="002B194E">
      <w:pPr>
        <w:pStyle w:val="HTML"/>
      </w:pPr>
      <w:r>
        <w:t>¦Инвентарный¦               ПЛАН                  ¦     Масштаб      ¦</w:t>
      </w:r>
    </w:p>
    <w:p w:rsidR="00000000" w:rsidRDefault="002B194E">
      <w:pPr>
        <w:pStyle w:val="HTML"/>
      </w:pPr>
      <w:r>
        <w:t>¦   No</w:t>
      </w:r>
      <w:r>
        <w:t>.     ¦                                     ¦      1:2000      ¦</w:t>
      </w:r>
    </w:p>
    <w:p w:rsidR="00000000" w:rsidRDefault="002B194E">
      <w:pPr>
        <w:pStyle w:val="HTML"/>
      </w:pPr>
      <w:r>
        <w:t>¦           ¦                                     ¦                  ¦</w:t>
      </w:r>
    </w:p>
    <w:p w:rsidR="00000000" w:rsidRDefault="002B194E">
      <w:pPr>
        <w:pStyle w:val="HTML"/>
      </w:pPr>
      <w:r>
        <w:t>¦           ¦               Адрес                 ¦                  ¦</w:t>
      </w:r>
    </w:p>
    <w:p w:rsidR="00000000" w:rsidRDefault="002B194E">
      <w:pPr>
        <w:pStyle w:val="HTML"/>
      </w:pPr>
      <w:r>
        <w:t xml:space="preserve">¦           ¦    ГС: _____________________       </w:t>
      </w:r>
      <w:r>
        <w:t xml:space="preserve"> ¦                  ¦</w:t>
      </w:r>
    </w:p>
    <w:p w:rsidR="00000000" w:rsidRDefault="002B194E">
      <w:pPr>
        <w:pStyle w:val="HTML"/>
      </w:pPr>
      <w:r>
        <w:t>+-----------+-------------------------------------+------------------+</w:t>
      </w:r>
    </w:p>
    <w:p w:rsidR="00000000" w:rsidRDefault="002B194E">
      <w:pPr>
        <w:pStyle w:val="HTML"/>
      </w:pPr>
      <w:r>
        <w:t>¦           ¦                                     ¦                  ¦</w:t>
      </w:r>
    </w:p>
    <w:p w:rsidR="00000000" w:rsidRDefault="002B194E">
      <w:pPr>
        <w:pStyle w:val="HTML"/>
      </w:pPr>
      <w:r>
        <w:t>¦   Лист    ¦           (заказчик)                ¦                  ¦</w:t>
      </w:r>
    </w:p>
    <w:p w:rsidR="00000000" w:rsidRDefault="002B194E">
      <w:pPr>
        <w:pStyle w:val="HTML"/>
      </w:pPr>
      <w:r>
        <w:t>+-----------+--------</w:t>
      </w:r>
      <w:r>
        <w:t>-----------------------------+------------------+</w:t>
      </w:r>
    </w:p>
    <w:p w:rsidR="00000000" w:rsidRDefault="002B194E">
      <w:pPr>
        <w:pStyle w:val="HTML"/>
      </w:pPr>
      <w:r>
        <w:t>¦   Дата    ¦      Исполнитель    ¦   Фамилия     ¦     Подпись      ¦</w:t>
      </w:r>
    </w:p>
    <w:p w:rsidR="00000000" w:rsidRDefault="002B194E">
      <w:pPr>
        <w:pStyle w:val="HTML"/>
      </w:pPr>
      <w:r>
        <w:t>+-----------+---------------------+---------------+------------------+</w:t>
      </w:r>
    </w:p>
    <w:p w:rsidR="00000000" w:rsidRDefault="002B194E">
      <w:pPr>
        <w:pStyle w:val="HTML"/>
      </w:pPr>
      <w:r>
        <w:t xml:space="preserve">¦           ¦        Техник       ¦               ¦             </w:t>
      </w:r>
      <w:r>
        <w:t xml:space="preserve">     ¦</w:t>
      </w:r>
    </w:p>
    <w:p w:rsidR="00000000" w:rsidRDefault="002B194E">
      <w:pPr>
        <w:pStyle w:val="HTML"/>
      </w:pPr>
      <w:r>
        <w:t>+-----------+---------------------+---------------+------------------+</w:t>
      </w:r>
    </w:p>
    <w:p w:rsidR="00000000" w:rsidRDefault="002B194E">
      <w:pPr>
        <w:pStyle w:val="HTML"/>
      </w:pPr>
      <w:r>
        <w:t>¦           ¦       Проверил      ¦               ¦                  ¦</w:t>
      </w:r>
    </w:p>
    <w:p w:rsidR="00000000" w:rsidRDefault="002B194E">
      <w:pPr>
        <w:pStyle w:val="HTML"/>
      </w:pPr>
      <w:r>
        <w:t>+-----------+---------------------+---------------+------------------+</w:t>
      </w:r>
    </w:p>
    <w:p w:rsidR="00000000" w:rsidRDefault="002B194E">
      <w:pPr>
        <w:pStyle w:val="HTML"/>
      </w:pPr>
      <w:r>
        <w:t xml:space="preserve">¦           ¦                     ¦ </w:t>
      </w:r>
      <w:r>
        <w:t xml:space="preserve">              ¦                  ¦</w:t>
      </w:r>
    </w:p>
    <w:p w:rsidR="00000000" w:rsidRDefault="002B194E">
      <w:pPr>
        <w:pStyle w:val="HTML"/>
      </w:pPr>
      <w:r>
        <w:t>------------+---------------------+---------------+-------------------</w:t>
      </w:r>
    </w:p>
    <w:p w:rsidR="00000000" w:rsidRDefault="002B1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94E">
      <w:pPr>
        <w:pStyle w:val="right"/>
      </w:pPr>
      <w:r>
        <w:t>Источник - Приказ Госстроя России от 26.08.2003 № 322</w:t>
      </w:r>
    </w:p>
    <w:p w:rsidR="00000000" w:rsidRDefault="002B1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mpa_k_planu_raspolozheniya_gosudarstvennoj_seti_kabelnogo_televideniya.htm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94E"/>
    <w:rsid w:val="002B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B9604C-6715-487D-90E0-439221BF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k_planu_raspolozheniya_gosudarstvennoj_seti_kabelnogo_televi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к плану расположения государственной сети кабельного телевидения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2022-08-10T16:48:00Z</dcterms:created>
  <dcterms:modified xsi:type="dcterms:W3CDTF">2022-08-10T16:48:00Z</dcterms:modified>
</cp:coreProperties>
</file>