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D28">
      <w:pPr>
        <w:pStyle w:val="1"/>
        <w:rPr>
          <w:rFonts w:eastAsia="Times New Roman"/>
        </w:rPr>
      </w:pPr>
      <w:r>
        <w:rPr>
          <w:rFonts w:eastAsia="Times New Roman"/>
        </w:rPr>
        <w:t>Образец решения о возврате заявителю документов, не соответствующих требованиям Федерального закона от 26.07.2006 № 135-ФЗ "О защите конкуренции"</w:t>
      </w:r>
    </w:p>
    <w:p w:rsidR="00000000" w:rsidRDefault="00CE7D28">
      <w:pPr>
        <w:pStyle w:val="right"/>
      </w:pPr>
      <w:r>
        <w:t>Приложение N 7 к Административному регламенту Федеральной антимонопольной 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CE7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28">
      <w:pPr>
        <w:pStyle w:val="3"/>
        <w:rPr>
          <w:rFonts w:eastAsia="Times New Roman"/>
        </w:rPr>
      </w:pPr>
      <w:r>
        <w:rPr>
          <w:rFonts w:eastAsia="Times New Roman"/>
        </w:rPr>
        <w:t>ОБРАЗЕЦ РЕШЕНИЯ О ВОЗВРАТЕ ЗАЯ</w:t>
      </w:r>
      <w:r>
        <w:rPr>
          <w:rFonts w:eastAsia="Times New Roman"/>
        </w:rPr>
        <w:t>ВИТЕЛЮ ДОКУМЕНТОВ, НЕ СООТВЕТСТВУЮЩИХ ТРЕБОВАНИЯМ ФЕДЕРАЛЬНОГО ЗАКОНА ОТ 26.07.2006 N 135-ФЗ "О ЗАЩИТЕ КОНКУРЕНЦИИ"</w:t>
      </w:r>
    </w:p>
    <w:p w:rsidR="00000000" w:rsidRDefault="00CE7D28">
      <w:pPr>
        <w:pStyle w:val="HTML"/>
      </w:pPr>
      <w:r>
        <w:t>Бланк антимонопольного органа            Наименование заявителя: __________</w:t>
      </w:r>
    </w:p>
    <w:p w:rsidR="00000000" w:rsidRDefault="00CE7D28">
      <w:pPr>
        <w:pStyle w:val="HTML"/>
      </w:pPr>
      <w:r>
        <w:t>Почтовый адрес</w:t>
      </w:r>
    </w:p>
    <w:p w:rsidR="00000000" w:rsidRDefault="00CE7D28">
      <w:pPr>
        <w:pStyle w:val="HTML"/>
      </w:pPr>
      <w:r>
        <w:t>заявителя: _______________________</w:t>
      </w:r>
    </w:p>
    <w:p w:rsidR="00000000" w:rsidRDefault="00CE7D28">
      <w:pPr>
        <w:pStyle w:val="HTML"/>
      </w:pPr>
      <w:r>
        <w:t>______________</w:t>
      </w:r>
      <w:r>
        <w:t>____________________</w:t>
      </w:r>
    </w:p>
    <w:p w:rsidR="00000000" w:rsidRDefault="00CE7D28">
      <w:pPr>
        <w:pStyle w:val="HTML"/>
      </w:pPr>
    </w:p>
    <w:p w:rsidR="00000000" w:rsidRDefault="00CE7D28">
      <w:pPr>
        <w:pStyle w:val="HTML"/>
      </w:pPr>
      <w:r>
        <w:t>В  соответствии с пунктом 3.10 Административного регламента Федеральной</w:t>
      </w:r>
    </w:p>
    <w:p w:rsidR="00000000" w:rsidRDefault="00CE7D28">
      <w:pPr>
        <w:pStyle w:val="HTML"/>
      </w:pPr>
      <w:r>
        <w:t>антимонопольной   службы   по   исполнению   государственной   функции   по</w:t>
      </w:r>
    </w:p>
    <w:p w:rsidR="00000000" w:rsidRDefault="00CE7D28">
      <w:pPr>
        <w:pStyle w:val="HTML"/>
      </w:pPr>
      <w:r>
        <w:t>рассмотрению  заявлений  о  даче согласия на предоставление государственной</w:t>
      </w:r>
    </w:p>
    <w:p w:rsidR="00000000" w:rsidRDefault="00CE7D28">
      <w:pPr>
        <w:pStyle w:val="HTML"/>
      </w:pPr>
      <w:r>
        <w:t>или муници</w:t>
      </w:r>
      <w:r>
        <w:t>пальной преференции  антимонопольный орган возвращает заявление о</w:t>
      </w:r>
    </w:p>
    <w:p w:rsidR="00000000" w:rsidRDefault="00CE7D28">
      <w:pPr>
        <w:pStyle w:val="HTML"/>
      </w:pPr>
      <w:r>
        <w:t>даче согласия на предоставление государственной (муниципальной) преференции</w:t>
      </w:r>
    </w:p>
    <w:p w:rsidR="00000000" w:rsidRDefault="00CE7D28">
      <w:pPr>
        <w:pStyle w:val="HTML"/>
      </w:pPr>
      <w:r>
        <w:t>_____________________________________________________ от _________ N _____,</w:t>
      </w:r>
    </w:p>
    <w:p w:rsidR="00000000" w:rsidRDefault="00CE7D28">
      <w:pPr>
        <w:pStyle w:val="HTML"/>
      </w:pPr>
      <w:r>
        <w:t>(наименование хозяйствующего субъекта)</w:t>
      </w:r>
    </w:p>
    <w:p w:rsidR="00000000" w:rsidRDefault="00CE7D28">
      <w:pPr>
        <w:pStyle w:val="HTML"/>
      </w:pPr>
      <w:r>
        <w:t>в   связи   с   тем, что  заявление и (или) прилагаемые к нему документы не</w:t>
      </w:r>
    </w:p>
    <w:p w:rsidR="00000000" w:rsidRDefault="00CE7D28">
      <w:pPr>
        <w:pStyle w:val="HTML"/>
      </w:pPr>
      <w:r>
        <w:t>соответствуют  требованиям части _______ статьи _______ Федерального закона</w:t>
      </w:r>
    </w:p>
    <w:p w:rsidR="00000000" w:rsidRDefault="00CE7D28">
      <w:pPr>
        <w:pStyle w:val="HTML"/>
      </w:pPr>
      <w:r>
        <w:t>от 26.07.2006 N 135-ФЗ "О защите конкуренции", а именно: _________________.</w:t>
      </w:r>
    </w:p>
    <w:p w:rsidR="00000000" w:rsidRDefault="00CE7D28">
      <w:pPr>
        <w:pStyle w:val="HTML"/>
      </w:pPr>
      <w:r>
        <w:t>В соответствии с частью 2 с</w:t>
      </w:r>
      <w:r>
        <w:t>татьи 20 Федерального закона от 26.07.2006 N</w:t>
      </w:r>
    </w:p>
    <w:p w:rsidR="00000000" w:rsidRDefault="00CE7D28">
      <w:pPr>
        <w:pStyle w:val="HTML"/>
      </w:pPr>
      <w:r>
        <w:t>135-ФЗ  "О  защите  конкуренции"  срок  хранения  в  антимонопольном органе</w:t>
      </w:r>
    </w:p>
    <w:p w:rsidR="00000000" w:rsidRDefault="00CE7D28">
      <w:pPr>
        <w:pStyle w:val="HTML"/>
      </w:pPr>
      <w:r>
        <w:t>документов,  прилагаемых  к  заявлению  о  даче  согласия на предоставление</w:t>
      </w:r>
    </w:p>
    <w:p w:rsidR="00000000" w:rsidRDefault="00CE7D28">
      <w:pPr>
        <w:pStyle w:val="HTML"/>
      </w:pPr>
      <w:r>
        <w:t>государственной или муниципальной преференции, в случае воз</w:t>
      </w:r>
      <w:r>
        <w:t>врата  заявления</w:t>
      </w:r>
    </w:p>
    <w:p w:rsidR="00000000" w:rsidRDefault="00CE7D28">
      <w:pPr>
        <w:pStyle w:val="HTML"/>
      </w:pPr>
      <w:r>
        <w:t>составляет  четырнадцать  дней  с  даты  получения заявителем уведомления о</w:t>
      </w:r>
    </w:p>
    <w:p w:rsidR="00000000" w:rsidRDefault="00CE7D28">
      <w:pPr>
        <w:pStyle w:val="HTML"/>
      </w:pPr>
      <w:r>
        <w:t>вручении копии настоящего решения.</w:t>
      </w:r>
    </w:p>
    <w:p w:rsidR="00000000" w:rsidRDefault="00CE7D28">
      <w:pPr>
        <w:pStyle w:val="HTML"/>
      </w:pPr>
    </w:p>
    <w:p w:rsidR="00000000" w:rsidRDefault="00CE7D28">
      <w:pPr>
        <w:pStyle w:val="HTML"/>
      </w:pPr>
      <w:r>
        <w:t>Подпись руководителя</w:t>
      </w:r>
    </w:p>
    <w:p w:rsidR="00000000" w:rsidRDefault="00CE7D28">
      <w:pPr>
        <w:pStyle w:val="HTML"/>
      </w:pPr>
      <w:r>
        <w:t>антимонопольного органа _______________________</w:t>
      </w:r>
    </w:p>
    <w:p w:rsidR="00000000" w:rsidRDefault="00CE7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28">
      <w:pPr>
        <w:pStyle w:val="right"/>
      </w:pPr>
      <w:r>
        <w:t>Источник - Приказ ФАС РФ от 16.12.2009 № 841</w:t>
      </w:r>
    </w:p>
    <w:p w:rsidR="00000000" w:rsidRDefault="00CE7D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https://порядокправа.рф/obrazecy/obrazec_resheniya_o_vozvrate_zayavitelyu_dokumentov_ne_sootvetstvuyushhix_trebovaniyam_federalnogo_zakona_.htm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28"/>
    <w:rsid w:val="00CE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D7B16C-593C-4942-BC08-B9CFDBAB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sheniya_o_vozvrate_zayavitelyu_dokumentov_ne_sootvetstvuyushhix_trebovaniyam_federalnogo_zako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решения о возврате заявителю документов, не соответствующих требованиям Федерального закона от 26.07.2006 № 135-ФЗ "О защите конкуренции"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2022-08-10T16:47:00Z</dcterms:created>
  <dcterms:modified xsi:type="dcterms:W3CDTF">2022-08-10T16:47:00Z</dcterms:modified>
</cp:coreProperties>
</file>