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50C2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о назначении директора федерального государственного унитарного предприятия на условиях контракта</w:t>
      </w:r>
    </w:p>
    <w:p w:rsidR="00000000" w:rsidRDefault="004F50C2">
      <w:pPr>
        <w:pStyle w:val="right"/>
      </w:pPr>
      <w:r>
        <w:t>Приложение N 5 к Положению об организации работы с федеральными государственными унитарными предприятиями, федеральными государственными учреждениями, находящимися в ведении Министерства сельского хозяйства и продовольствия Российской Федерации, и акциями</w:t>
      </w:r>
    </w:p>
    <w:p w:rsidR="00000000" w:rsidRDefault="004F50C2">
      <w:pPr>
        <w:pStyle w:val="right"/>
      </w:pPr>
      <w:r>
        <w:t xml:space="preserve">акционерных обществ, закрепленными </w:t>
      </w:r>
      <w:r>
        <w:br/>
        <w:t>в федеральной собственности</w:t>
      </w:r>
    </w:p>
    <w:p w:rsidR="00000000" w:rsidRDefault="004F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0C2">
      <w:pPr>
        <w:pStyle w:val="right"/>
      </w:pPr>
      <w:r>
        <w:t>ОБРАЗЕЦ</w:t>
      </w:r>
    </w:p>
    <w:p w:rsidR="00000000" w:rsidRDefault="004F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0C2">
      <w:pPr>
        <w:pStyle w:val="HTML"/>
      </w:pPr>
      <w:r>
        <w:t xml:space="preserve">                         (герб Российской Федерации)</w:t>
      </w:r>
    </w:p>
    <w:p w:rsidR="00000000" w:rsidRDefault="004F50C2">
      <w:pPr>
        <w:pStyle w:val="HTML"/>
      </w:pPr>
    </w:p>
    <w:p w:rsidR="00000000" w:rsidRDefault="004F50C2">
      <w:pPr>
        <w:pStyle w:val="HTML"/>
      </w:pPr>
      <w:r>
        <w:t>МИНИСТЕРСТВО СЕЛЬСКОГО ХОЗЯЙСТВА И ПРОДОВОЛЬСТВИЯ</w:t>
      </w:r>
    </w:p>
    <w:p w:rsidR="00000000" w:rsidRDefault="004F50C2">
      <w:pPr>
        <w:pStyle w:val="HTML"/>
      </w:pPr>
      <w:r>
        <w:t>РОССИЙСКОЙ ФЕДЕРАЦИИ</w:t>
      </w:r>
    </w:p>
    <w:p w:rsidR="00000000" w:rsidRDefault="004F50C2">
      <w:pPr>
        <w:pStyle w:val="HTML"/>
      </w:pPr>
      <w:r>
        <w:t>(Минсельхозпрод России)</w:t>
      </w:r>
    </w:p>
    <w:p w:rsidR="00000000" w:rsidRDefault="004F50C2">
      <w:pPr>
        <w:pStyle w:val="HTML"/>
      </w:pPr>
    </w:p>
    <w:p w:rsidR="00000000" w:rsidRDefault="004F50C2">
      <w:pPr>
        <w:pStyle w:val="HTML"/>
      </w:pPr>
      <w:r>
        <w:t>ПРИКАЗ</w:t>
      </w:r>
    </w:p>
    <w:p w:rsidR="00000000" w:rsidRDefault="004F50C2">
      <w:pPr>
        <w:pStyle w:val="HTML"/>
      </w:pPr>
    </w:p>
    <w:p w:rsidR="00000000" w:rsidRDefault="004F50C2">
      <w:pPr>
        <w:pStyle w:val="HTML"/>
      </w:pPr>
      <w:r>
        <w:t xml:space="preserve">от                      </w:t>
      </w:r>
      <w:r>
        <w:t xml:space="preserve">                                    N</w:t>
      </w:r>
    </w:p>
    <w:p w:rsidR="00000000" w:rsidRDefault="004F50C2">
      <w:pPr>
        <w:pStyle w:val="HTML"/>
      </w:pPr>
      <w:r>
        <w:t>Москва</w:t>
      </w:r>
    </w:p>
    <w:p w:rsidR="00000000" w:rsidRDefault="004F50C2">
      <w:pPr>
        <w:pStyle w:val="HTML"/>
      </w:pPr>
    </w:p>
    <w:p w:rsidR="00000000" w:rsidRDefault="004F50C2">
      <w:pPr>
        <w:pStyle w:val="HTML"/>
      </w:pPr>
      <w:r>
        <w:t>Назначить ________________________________ директором Федерального</w:t>
      </w:r>
    </w:p>
    <w:p w:rsidR="00000000" w:rsidRDefault="004F50C2">
      <w:pPr>
        <w:pStyle w:val="HTML"/>
      </w:pPr>
      <w:r>
        <w:t>(Ф.И.О.)</w:t>
      </w:r>
    </w:p>
    <w:p w:rsidR="00000000" w:rsidRDefault="004F50C2">
      <w:pPr>
        <w:pStyle w:val="HTML"/>
      </w:pPr>
    </w:p>
    <w:p w:rsidR="00000000" w:rsidRDefault="004F50C2">
      <w:pPr>
        <w:pStyle w:val="HTML"/>
      </w:pPr>
      <w:r>
        <w:t>государственного унитарного предприятия ________________________ в</w:t>
      </w:r>
    </w:p>
    <w:p w:rsidR="00000000" w:rsidRDefault="004F50C2">
      <w:pPr>
        <w:pStyle w:val="HTML"/>
      </w:pPr>
      <w:r>
        <w:t>_______________ области (край, республика, автономное образование)</w:t>
      </w:r>
    </w:p>
    <w:p w:rsidR="00000000" w:rsidRDefault="004F50C2">
      <w:pPr>
        <w:pStyle w:val="HTML"/>
      </w:pPr>
      <w:r>
        <w:t>на условиях контракта.</w:t>
      </w:r>
    </w:p>
    <w:p w:rsidR="00000000" w:rsidRDefault="004F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0C2">
      <w:pPr>
        <w:pStyle w:val="right"/>
      </w:pPr>
      <w:r>
        <w:t xml:space="preserve">Первый заместитель Министра </w:t>
      </w:r>
      <w:r>
        <w:br/>
        <w:t>А.А.МИХАЛЕВ</w:t>
      </w:r>
    </w:p>
    <w:p w:rsidR="00000000" w:rsidRDefault="004F50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50C2">
      <w:pPr>
        <w:pStyle w:val="right"/>
      </w:pPr>
      <w:r>
        <w:t>Источник - Приказ Минсельхозпрода России от 30.12.1999 № 936 (с изменениями и дополнениями на 2003 год)</w:t>
      </w:r>
    </w:p>
    <w:p w:rsidR="00000000" w:rsidRDefault="004F50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https://порядокправа.рф/obrazecy/obrazec_prikaza_o_naznachenii_direktora_fede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ralnogo_gosudarstvennogo_unitarnogo_predpriyatiya_na_uslov.htm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0C2"/>
    <w:rsid w:val="004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B3A1BF-D765-4D66-B557-50ABCEAF6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o_naznachenii_direktora_federalnogo_gosudarstvennogo_unitarnogo_predpriyatiya_na_us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о назначении директора федерального государственного унитарного предприятия на условиях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