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6E7C">
      <w:pPr>
        <w:pStyle w:val="1"/>
        <w:rPr>
          <w:rFonts w:eastAsia="Times New Roman"/>
        </w:rPr>
      </w:pPr>
      <w:r>
        <w:rPr>
          <w:rFonts w:eastAsia="Times New Roman"/>
        </w:rPr>
        <w:t>Образец письма по кандидатуре председателя государственной аттестационной комиссии образовательного учреждения, подведомственного Министерству культуры Московской области</w:t>
      </w:r>
    </w:p>
    <w:p w:rsidR="00000000" w:rsidRDefault="008E6E7C">
      <w:pPr>
        <w:pStyle w:val="right"/>
      </w:pPr>
      <w:r>
        <w:t xml:space="preserve">Приложение N 1 к Административному регламенту </w:t>
      </w:r>
    </w:p>
    <w:p w:rsidR="00000000" w:rsidRDefault="008E6E7C">
      <w:pPr>
        <w:pStyle w:val="right"/>
        <w:spacing w:after="240" w:afterAutospacing="0"/>
      </w:pPr>
      <w:r>
        <w:t xml:space="preserve">Образец письма по кандидатуре председателя </w:t>
      </w:r>
      <w:r>
        <w:br/>
        <w:t xml:space="preserve">государственной аттестационной комиссии </w:t>
      </w:r>
    </w:p>
    <w:p w:rsidR="00000000" w:rsidRDefault="008E6E7C">
      <w:pPr>
        <w:pStyle w:val="right"/>
      </w:pPr>
      <w:r>
        <w:t xml:space="preserve">Министру культуры </w:t>
      </w:r>
      <w:r>
        <w:br/>
        <w:t xml:space="preserve">Правительства </w:t>
      </w:r>
      <w:r>
        <w:br/>
        <w:t xml:space="preserve">Московской области </w:t>
      </w:r>
      <w:r>
        <w:br/>
        <w:t>Г.К. Ратниковой</w:t>
      </w:r>
    </w:p>
    <w:p w:rsidR="00000000" w:rsidRDefault="008E6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E7C">
      <w:pPr>
        <w:pStyle w:val="just"/>
      </w:pPr>
      <w:r>
        <w:t>В связи с проведением в ____ году итоговой государств</w:t>
      </w:r>
      <w:r>
        <w:t>енной аттестации выпускников образовательных учреждений среднего профессионального образования, подведомственных Министерству культуры Московской области, просим рассмотреть и утвердить следующие кандидатуры председателей государственных аттестационных ком</w:t>
      </w:r>
      <w:r>
        <w:t>иссий (по специальностям) следующих преподавателей:</w:t>
      </w:r>
    </w:p>
    <w:p w:rsidR="00000000" w:rsidRDefault="008E6E7C">
      <w:pPr>
        <w:pStyle w:val="just"/>
      </w:pPr>
      <w:r>
        <w:t>Ф.И.О., должность, ученое звание, почетное звание, место работы (наименование образовательного учреждения), специальность и специализация.</w:t>
      </w:r>
    </w:p>
    <w:p w:rsidR="00000000" w:rsidRDefault="008E6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E7C">
      <w:pPr>
        <w:pStyle w:val="left"/>
      </w:pPr>
      <w:r>
        <w:t>Директор</w:t>
      </w:r>
    </w:p>
    <w:p w:rsidR="00000000" w:rsidRDefault="008E6E7C">
      <w:pPr>
        <w:pStyle w:val="left"/>
      </w:pPr>
      <w:r>
        <w:t>образовательного учреждения</w:t>
      </w:r>
    </w:p>
    <w:p w:rsidR="00000000" w:rsidRDefault="008E6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E7C">
      <w:pPr>
        <w:pStyle w:val="right"/>
      </w:pPr>
      <w:r>
        <w:t>Источник - Распоряжение Ми</w:t>
      </w:r>
      <w:r>
        <w:t>нистерства культуры МО от 29.12.2007 № 713-Р</w:t>
      </w:r>
    </w:p>
    <w:p w:rsidR="00000000" w:rsidRDefault="008E6E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https://порядокправа.рф/obrazecy/obrazec_pisma_po_kandidature_predsedatelya_gosudarstvennoj_attestacionnoj_komissii_obrazovatelnogo_.htm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E7C"/>
    <w:rsid w:val="008E6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D672A2-09DB-4532-9DEE-40226625F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isma_po_kandidature_predsedatelya_gosudarstvennoj_attestacionnoj_komissii_obrazovatel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письма по кандидатуре председателя государственной аттестационной комиссии образовательного учреждения, подведомственного Министерству культуры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2022-08-10T16:37:00Z</dcterms:created>
  <dcterms:modified xsi:type="dcterms:W3CDTF">2022-08-10T16:37:00Z</dcterms:modified>
</cp:coreProperties>
</file>