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66CF9">
      <w:pPr>
        <w:pStyle w:val="1"/>
        <w:rPr>
          <w:rFonts w:eastAsia="Times New Roman"/>
        </w:rPr>
      </w:pPr>
      <w:r>
        <w:rPr>
          <w:rFonts w:eastAsia="Times New Roman"/>
        </w:rPr>
        <w:t xml:space="preserve">Образец оформления визы согласования актов главы Мытищинского муниципального района Московской области (договоров, соглашений, разрешений) купли-продажи и аренды (об условиях </w:t>
      </w:r>
      <w:r>
        <w:rPr>
          <w:rFonts w:eastAsia="Times New Roman"/>
        </w:rPr>
        <w:t>аренды) земельных участков (с юридическими лицами)</w:t>
      </w:r>
    </w:p>
    <w:p w:rsidR="00000000" w:rsidRDefault="00A66CF9">
      <w:pPr>
        <w:pStyle w:val="right"/>
      </w:pPr>
      <w:r>
        <w:t xml:space="preserve">Приложение N 7 </w:t>
      </w:r>
      <w:r>
        <w:br/>
        <w:t xml:space="preserve">к Постановлению главы </w:t>
      </w:r>
      <w:r>
        <w:br/>
        <w:t xml:space="preserve">городского поселения Мытищи </w:t>
      </w:r>
      <w:r>
        <w:br/>
        <w:t xml:space="preserve">Московской области </w:t>
      </w:r>
      <w:r>
        <w:br/>
        <w:t>от 26 апреля 2007 г. N 320</w:t>
      </w:r>
    </w:p>
    <w:p w:rsidR="00000000" w:rsidRDefault="00A66C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6CF9">
      <w:pPr>
        <w:pStyle w:val="just"/>
      </w:pPr>
      <w:r>
        <w:t>Образец оформления визы согласования актов главы Мытищинского муниципального района (дого</w:t>
      </w:r>
      <w:r>
        <w:t>воров, соглашений, разрешений):</w:t>
      </w:r>
    </w:p>
    <w:p w:rsidR="00000000" w:rsidRDefault="00A66CF9">
      <w:pPr>
        <w:pStyle w:val="just"/>
      </w:pPr>
      <w:r>
        <w:t>- купли-продажи и аренды (об условиях аренды) земельных участков (с юридическими лицами).</w:t>
      </w:r>
    </w:p>
    <w:p w:rsidR="00000000" w:rsidRDefault="00A66C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6CF9">
      <w:pPr>
        <w:pStyle w:val="HTML"/>
      </w:pPr>
      <w:r>
        <w:t>СОГЛАСОВАНО</w:t>
      </w:r>
    </w:p>
    <w:p w:rsidR="00000000" w:rsidRDefault="00A66CF9">
      <w:pPr>
        <w:pStyle w:val="HTML"/>
      </w:pPr>
    </w:p>
    <w:p w:rsidR="00000000" w:rsidRDefault="00A66CF9">
      <w:pPr>
        <w:pStyle w:val="HTML"/>
      </w:pPr>
      <w:r>
        <w:t>Начальник Управления</w:t>
      </w:r>
    </w:p>
    <w:p w:rsidR="00000000" w:rsidRDefault="00A66CF9">
      <w:pPr>
        <w:pStyle w:val="HTML"/>
      </w:pPr>
      <w:r>
        <w:t>использования земель</w:t>
      </w:r>
    </w:p>
    <w:p w:rsidR="00000000" w:rsidRDefault="00A66CF9">
      <w:pPr>
        <w:pStyle w:val="HTML"/>
      </w:pPr>
      <w:r>
        <w:t>М.А. Воронов</w:t>
      </w:r>
    </w:p>
    <w:p w:rsidR="00000000" w:rsidRDefault="00A66CF9">
      <w:pPr>
        <w:pStyle w:val="HTML"/>
      </w:pPr>
    </w:p>
    <w:p w:rsidR="00000000" w:rsidRDefault="00A66CF9">
      <w:pPr>
        <w:pStyle w:val="HTML"/>
      </w:pPr>
      <w:r>
        <w:t>Начальник Правового</w:t>
      </w:r>
    </w:p>
    <w:p w:rsidR="00000000" w:rsidRDefault="00A66CF9">
      <w:pPr>
        <w:pStyle w:val="HTML"/>
      </w:pPr>
      <w:r>
        <w:t>управления</w:t>
      </w:r>
    </w:p>
    <w:p w:rsidR="00000000" w:rsidRDefault="00A66CF9">
      <w:pPr>
        <w:pStyle w:val="HTML"/>
      </w:pPr>
      <w:r>
        <w:t>Т.А. Наталичева</w:t>
      </w:r>
    </w:p>
    <w:p w:rsidR="00000000" w:rsidRDefault="00A66CF9">
      <w:pPr>
        <w:pStyle w:val="HTML"/>
      </w:pPr>
    </w:p>
    <w:p w:rsidR="00000000" w:rsidRDefault="00A66CF9">
      <w:pPr>
        <w:pStyle w:val="HTML"/>
      </w:pPr>
      <w:r>
        <w:t>Глава городского</w:t>
      </w:r>
      <w:r>
        <w:t xml:space="preserve"> поселения Мытищи                     А.М. Казаков</w:t>
      </w:r>
    </w:p>
    <w:p w:rsidR="00000000" w:rsidRDefault="00A66C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6CF9">
      <w:pPr>
        <w:pStyle w:val="right"/>
      </w:pPr>
      <w:r>
        <w:t>Источник - Постановление главы городского поселения Мытищи Мытищинского муниципального района МО от 26.04.2007 № 320</w:t>
      </w:r>
    </w:p>
    <w:p w:rsidR="00000000" w:rsidRDefault="00A66CF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https://порядокправа.рф/obrazecy/obrazec_oformleniya_vizy_soglasovaniya_aktov_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glavy_mytishhinskogo_municipalnogo_rajona_moskovskoj_oblas.htm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6CF9"/>
    <w:rsid w:val="00A66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27EF440-2E87-4859-8224-076471CCBC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oformleniya_vizy_soglasovaniya_aktov_glavy_mytishhinskogo_municipalnogo_rajona_moskovskoj_obla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188</Words>
  <Characters>1074</Characters>
  <Application>Microsoft Office Word</Application>
  <DocSecurity>0</DocSecurity>
  <Lines>8</Lines>
  <Paragraphs>2</Paragraphs>
  <ScaleCrop>false</ScaleCrop>
  <Company/>
  <LinksUpToDate>false</LinksUpToDate>
  <CharactersWithSpaces>1260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оформления визы согласования актов главы Мытищинского муниципального района Московской области (договоров, соглашений, разрешений) купли-продажи и аренды (об условиях аренды) земельных участков (с юридическими лицами)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2022-08-10T16:33:00Z</dcterms:created>
  <dcterms:modified xsi:type="dcterms:W3CDTF">2022-08-10T16:33:00Z</dcterms:modified>
</cp:coreProperties>
</file>