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B3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подразделения центрального аппарата ФМС России</w:t>
      </w:r>
    </w:p>
    <w:p w:rsidR="00000000" w:rsidRDefault="00C25B31">
      <w:pPr>
        <w:pStyle w:val="right"/>
      </w:pPr>
      <w:r>
        <w:t>Приложение N 8 к п. 33 Инструкции по делопроизводству в системе ФМС России</w:t>
      </w:r>
    </w:p>
    <w:p w:rsidR="00000000" w:rsidRDefault="00C25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31">
      <w:pPr>
        <w:pStyle w:val="HTML"/>
      </w:pPr>
      <w:r>
        <w:t xml:space="preserve">                                                             --          -¬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Герб России                                   Гриф ограничения</w:t>
      </w:r>
    </w:p>
    <w:p w:rsidR="00000000" w:rsidRDefault="00C25B31">
      <w:pPr>
        <w:pStyle w:val="HTML"/>
      </w:pPr>
      <w:r>
        <w:t>доступа к документу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ФЕДЕРАЛЬНАЯ                   --                            -¬</w:t>
      </w:r>
    </w:p>
    <w:p w:rsidR="00000000" w:rsidRDefault="00C25B31">
      <w:pPr>
        <w:pStyle w:val="HTML"/>
      </w:pPr>
      <w:r>
        <w:t>МИГРАЦИОННАЯ СЛУЖБА</w:t>
      </w:r>
    </w:p>
    <w:p w:rsidR="00000000" w:rsidRDefault="00C25B31">
      <w:pPr>
        <w:pStyle w:val="HTML"/>
      </w:pPr>
      <w:r>
        <w:t>(ФМС России)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Управление внешней трудовой миграции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Боярский пер., 4, Москва, 107078</w:t>
      </w:r>
    </w:p>
    <w:p w:rsidR="00000000" w:rsidRDefault="00C25B31">
      <w:pPr>
        <w:pStyle w:val="HTML"/>
      </w:pPr>
      <w:r>
        <w:t>тел.</w:t>
      </w:r>
      <w:r>
        <w:t xml:space="preserve"> 214-32-32; тел./факс 602-66-11;</w:t>
      </w:r>
    </w:p>
    <w:p w:rsidR="00000000" w:rsidRDefault="00C25B31">
      <w:pPr>
        <w:pStyle w:val="HTML"/>
      </w:pPr>
      <w:r>
        <w:t>e-mail:fmsrossiu@mail.ru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_______________ N _________________</w:t>
      </w:r>
    </w:p>
    <w:p w:rsidR="00000000" w:rsidRDefault="00C25B31">
      <w:pPr>
        <w:pStyle w:val="HTML"/>
      </w:pPr>
      <w:r>
        <w:t>на N _________________ от _________</w:t>
      </w:r>
    </w:p>
    <w:p w:rsidR="00000000" w:rsidRDefault="00C25B31">
      <w:pPr>
        <w:pStyle w:val="HTML"/>
      </w:pPr>
    </w:p>
    <w:p w:rsidR="00000000" w:rsidRDefault="00C25B31">
      <w:pPr>
        <w:pStyle w:val="HTML"/>
      </w:pPr>
      <w:r>
        <w:t>--                            -¬</w:t>
      </w:r>
    </w:p>
    <w:p w:rsidR="00000000" w:rsidRDefault="00C25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31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подразделения центрального аппарата ФМС России</w:t>
      </w:r>
    </w:p>
    <w:p w:rsidR="00000000" w:rsidRDefault="00C25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31">
      <w:pPr>
        <w:pStyle w:val="right"/>
      </w:pPr>
      <w:r>
        <w:t>Источник - Приказ ФМС России от 08.11.2010 № 400</w:t>
      </w:r>
    </w:p>
    <w:p w:rsidR="00000000" w:rsidRDefault="00C25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https://порядокправа.рф/obrazecy/obrazec_oformleniya_uglovogo_blanka_pisma_podrazdeleniya_centralnogo_apparata_fms_rossii.htm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31"/>
    <w:rsid w:val="00C2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C78AE-CDCD-43E4-9399-D000F28F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uglovogo_blanka_pisma_podrazdeleniya_centralnogo_apparat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углового бланка письма подразделения центрального аппарата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