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ADD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совместного приказа</w:t>
      </w:r>
    </w:p>
    <w:p w:rsidR="00000000" w:rsidRDefault="009C0ADD">
      <w:pPr>
        <w:pStyle w:val="right"/>
      </w:pPr>
      <w:r>
        <w:t>Приложение N 3 к Инструкции по делопроизводству в Федеральной службе государственной регистрации, кадастра и картографии</w:t>
      </w:r>
    </w:p>
    <w:p w:rsidR="00000000" w:rsidRDefault="009C0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DD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СОВМЕСТНОГО ПРИКАЗА</w:t>
      </w:r>
    </w:p>
    <w:p w:rsidR="00000000" w:rsidRDefault="009C0ADD">
      <w:pPr>
        <w:pStyle w:val="HTML"/>
      </w:pPr>
      <w:r>
        <w:t xml:space="preserve">         ФЕДЕРАЛЬНАЯ                                </w:t>
      </w:r>
      <w:r>
        <w:t>ФЕДЕРАЛЬНАЯ СЛУЖБА</w:t>
      </w:r>
    </w:p>
    <w:p w:rsidR="00000000" w:rsidRDefault="009C0ADD">
      <w:pPr>
        <w:pStyle w:val="HTML"/>
      </w:pPr>
      <w:r>
        <w:t>НАЛОГОВАЯ СЛУЖБА                         ГОСУДАРСТВЕННОЙ РЕГИСТРАЦИИ,</w:t>
      </w:r>
    </w:p>
    <w:p w:rsidR="00000000" w:rsidRDefault="009C0ADD">
      <w:pPr>
        <w:pStyle w:val="HTML"/>
      </w:pPr>
      <w:r>
        <w:t>(ФНС РОССИИ)                              КАДАСТРА И КАРТОГРАФИИ</w:t>
      </w:r>
    </w:p>
    <w:p w:rsidR="00000000" w:rsidRDefault="009C0ADD">
      <w:pPr>
        <w:pStyle w:val="HTML"/>
      </w:pPr>
      <w:r>
        <w:t>(РОСРЕЕСТР)</w:t>
      </w:r>
    </w:p>
    <w:p w:rsidR="00000000" w:rsidRDefault="009C0ADD">
      <w:pPr>
        <w:pStyle w:val="HTML"/>
      </w:pPr>
    </w:p>
    <w:p w:rsidR="00000000" w:rsidRDefault="009C0ADD">
      <w:pPr>
        <w:pStyle w:val="HTML"/>
      </w:pPr>
      <w:r>
        <w:t>ПРИКАЗ</w:t>
      </w:r>
    </w:p>
    <w:p w:rsidR="00000000" w:rsidRDefault="009C0ADD">
      <w:pPr>
        <w:pStyle w:val="HTML"/>
      </w:pPr>
    </w:p>
    <w:p w:rsidR="00000000" w:rsidRDefault="009C0ADD">
      <w:pPr>
        <w:pStyle w:val="HTML"/>
      </w:pPr>
      <w:r>
        <w:t>Москва</w:t>
      </w:r>
    </w:p>
    <w:p w:rsidR="00000000" w:rsidRDefault="009C0ADD">
      <w:pPr>
        <w:pStyle w:val="HTML"/>
      </w:pPr>
    </w:p>
    <w:p w:rsidR="00000000" w:rsidRDefault="009C0ADD">
      <w:pPr>
        <w:pStyle w:val="HTML"/>
      </w:pPr>
      <w:r>
        <w:t>_________________                                __________________</w:t>
      </w:r>
    </w:p>
    <w:p w:rsidR="00000000" w:rsidRDefault="009C0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ADD">
      <w:pPr>
        <w:pStyle w:val="right"/>
      </w:pPr>
      <w:r>
        <w:t>Исто</w:t>
      </w:r>
      <w:r>
        <w:t>чник - Приказ Росреестра от 07.09.2010 № П/491 (с изменениями и дополнениями на 2012 год)</w:t>
      </w:r>
    </w:p>
    <w:p w:rsidR="00000000" w:rsidRDefault="009C0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https://порядокправа.рф/obrazecy/obrazec_oformleniya_sovmestnogo_prikaza.htm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DD"/>
    <w:rsid w:val="009C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B1A42-092D-48B5-8C6A-3F5BFFA7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ovmestnogo_pri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совместного приказа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