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D2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в Министерстве культуры Российской Федерации</w:t>
      </w:r>
    </w:p>
    <w:p w:rsidR="00000000" w:rsidRDefault="00BD4D27">
      <w:pPr>
        <w:pStyle w:val="right"/>
      </w:pPr>
      <w:r>
        <w:t>Приложение N 4 к п. 2.5.2 Инструкции по делопроизводству в Министерстве культуры Российской Федерации</w:t>
      </w:r>
    </w:p>
    <w:p w:rsidR="00000000" w:rsidRDefault="00BD4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2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</w:t>
      </w:r>
    </w:p>
    <w:p w:rsidR="00000000" w:rsidRDefault="00BD4D27">
      <w:pPr>
        <w:pStyle w:val="HTML"/>
      </w:pPr>
      <w:r>
        <w:t xml:space="preserve">                          </w:t>
      </w:r>
      <w:r>
        <w:t xml:space="preserve">                                           Проект</w:t>
      </w:r>
    </w:p>
    <w:p w:rsidR="00000000" w:rsidRDefault="00BD4D27">
      <w:pPr>
        <w:pStyle w:val="HTML"/>
      </w:pPr>
    </w:p>
    <w:p w:rsidR="00000000" w:rsidRDefault="00BD4D27">
      <w:pPr>
        <w:pStyle w:val="HTML"/>
      </w:pPr>
      <w:r>
        <w:t>ПРАВИТЕЛЬСТВО РОССИЙСКОЙ ФЕДЕРАЦИИ</w:t>
      </w:r>
    </w:p>
    <w:p w:rsidR="00000000" w:rsidRDefault="00BD4D27">
      <w:pPr>
        <w:pStyle w:val="HTML"/>
      </w:pPr>
    </w:p>
    <w:p w:rsidR="00000000" w:rsidRDefault="00BD4D27">
      <w:pPr>
        <w:pStyle w:val="HTML"/>
      </w:pPr>
      <w:r>
        <w:t>РАСПОРЯЖЕНИЕ</w:t>
      </w:r>
    </w:p>
    <w:p w:rsidR="00000000" w:rsidRDefault="00BD4D27">
      <w:pPr>
        <w:pStyle w:val="HTML"/>
      </w:pPr>
      <w:r>
        <w:t>/\</w:t>
      </w:r>
    </w:p>
    <w:p w:rsidR="00000000" w:rsidRDefault="00BD4D27">
      <w:pPr>
        <w:pStyle w:val="HTML"/>
      </w:pPr>
      <w:r>
        <w:t>¦ 24 пт</w:t>
      </w:r>
    </w:p>
    <w:p w:rsidR="00000000" w:rsidRDefault="00BD4D27">
      <w:pPr>
        <w:pStyle w:val="HTML"/>
      </w:pPr>
      <w:r>
        <w:t>\/</w:t>
      </w:r>
    </w:p>
    <w:p w:rsidR="00000000" w:rsidRDefault="00BD4D27">
      <w:pPr>
        <w:pStyle w:val="HTML"/>
      </w:pPr>
      <w:r>
        <w:t>от "__" __________ г. N ________</w:t>
      </w:r>
    </w:p>
    <w:p w:rsidR="00000000" w:rsidRDefault="00BD4D27">
      <w:pPr>
        <w:pStyle w:val="HTML"/>
      </w:pPr>
      <w:r>
        <w:t>/\</w:t>
      </w:r>
    </w:p>
    <w:p w:rsidR="00000000" w:rsidRDefault="00BD4D27">
      <w:pPr>
        <w:pStyle w:val="HTML"/>
      </w:pPr>
      <w:r>
        <w:t>¦ 24 пт</w:t>
      </w:r>
    </w:p>
    <w:p w:rsidR="00000000" w:rsidRDefault="00BD4D27">
      <w:pPr>
        <w:pStyle w:val="HTML"/>
      </w:pPr>
      <w:r>
        <w:t>\/</w:t>
      </w:r>
    </w:p>
    <w:p w:rsidR="00000000" w:rsidRDefault="00BD4D27">
      <w:pPr>
        <w:pStyle w:val="HTML"/>
      </w:pPr>
      <w:r>
        <w:t>МОСКВА</w:t>
      </w:r>
    </w:p>
    <w:p w:rsidR="00000000" w:rsidRDefault="00BD4D27">
      <w:pPr>
        <w:pStyle w:val="HTML"/>
      </w:pPr>
      <w:r>
        <w:t>/\</w:t>
      </w:r>
    </w:p>
    <w:p w:rsidR="00000000" w:rsidRDefault="00BD4D27">
      <w:pPr>
        <w:pStyle w:val="HTML"/>
      </w:pPr>
      <w:r>
        <w:t>¦ 24 - 36 пт</w:t>
      </w:r>
    </w:p>
    <w:p w:rsidR="00000000" w:rsidRDefault="00BD4D27">
      <w:pPr>
        <w:pStyle w:val="HTML"/>
      </w:pPr>
      <w:r>
        <w:t>\/</w:t>
      </w:r>
    </w:p>
    <w:p w:rsidR="00000000" w:rsidRDefault="00BD4D27">
      <w:pPr>
        <w:pStyle w:val="HTML"/>
      </w:pPr>
      <w:r>
        <w:t>Утвердить    прилагаемые    технические    требования   к   организац</w:t>
      </w:r>
      <w:r>
        <w:t>ии</w:t>
      </w:r>
    </w:p>
    <w:p w:rsidR="00000000" w:rsidRDefault="00BD4D27">
      <w:pPr>
        <w:pStyle w:val="HTML"/>
      </w:pPr>
      <w:r>
        <w:t>взаимодействия системы межведомственного  электронного  документооборота  с</w:t>
      </w:r>
    </w:p>
    <w:p w:rsidR="00000000" w:rsidRDefault="00BD4D27">
      <w:pPr>
        <w:pStyle w:val="HTML"/>
      </w:pPr>
      <w:r>
        <w:t>системами электронного документооборота федеральных органов  исполнительной</w:t>
      </w:r>
    </w:p>
    <w:p w:rsidR="00000000" w:rsidRDefault="00BD4D27">
      <w:pPr>
        <w:pStyle w:val="HTML"/>
      </w:pPr>
      <w:r>
        <w:t>власти.</w:t>
      </w:r>
    </w:p>
    <w:p w:rsidR="00000000" w:rsidRDefault="00BD4D27">
      <w:pPr>
        <w:pStyle w:val="HTML"/>
      </w:pPr>
      <w:r>
        <w:t>/\</w:t>
      </w:r>
    </w:p>
    <w:p w:rsidR="00000000" w:rsidRDefault="00BD4D27">
      <w:pPr>
        <w:pStyle w:val="HTML"/>
      </w:pPr>
      <w:r>
        <w:t>¦ 36 пт</w:t>
      </w:r>
    </w:p>
    <w:p w:rsidR="00000000" w:rsidRDefault="00BD4D27">
      <w:pPr>
        <w:pStyle w:val="HTML"/>
      </w:pPr>
      <w:r>
        <w:t>\/</w:t>
      </w:r>
    </w:p>
    <w:p w:rsidR="00000000" w:rsidRDefault="00BD4D27">
      <w:pPr>
        <w:pStyle w:val="HTML"/>
      </w:pPr>
      <w:r>
        <w:t>Председатель Правительства</w:t>
      </w:r>
    </w:p>
    <w:p w:rsidR="00000000" w:rsidRDefault="00BD4D27">
      <w:pPr>
        <w:pStyle w:val="HTML"/>
      </w:pPr>
      <w:r>
        <w:t xml:space="preserve">Российской Федерации                               </w:t>
      </w:r>
      <w:r>
        <w:t xml:space="preserve">           И. Фамилия</w:t>
      </w:r>
    </w:p>
    <w:p w:rsidR="00000000" w:rsidRDefault="00BD4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27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BD4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https://порядокправа.рф/obrazecy/obrazec_oformleniya_proekta_rasporyazheniya_v_ministerstve_kultury_rossijskoj_federacii.htm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27"/>
    <w:rsid w:val="00BD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5E384-08F4-4C01-A9CA-D5919EE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v_ministerstve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в Министерстве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