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81F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проекта распоряжения Президента Российской Федерации. Вариант 3</w:t>
      </w:r>
    </w:p>
    <w:p w:rsidR="00000000" w:rsidRDefault="00FC081F">
      <w:pPr>
        <w:pStyle w:val="right"/>
      </w:pPr>
      <w:r>
        <w:t>Приложение N 8.2 к п. 3.6.3</w:t>
      </w:r>
    </w:p>
    <w:p w:rsidR="00000000" w:rsidRDefault="00FC0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81F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ПРОЕКТА РАСПОРЯЖЕНИЯ ПРЕЗИДЕНТА РОССИЙСКОЙ ФЕДЕРАЦИИ</w:t>
      </w:r>
    </w:p>
    <w:p w:rsidR="00000000" w:rsidRDefault="00FC081F">
      <w:pPr>
        <w:pStyle w:val="HTML"/>
      </w:pPr>
      <w:r>
        <w:t xml:space="preserve">                                                                     </w:t>
      </w:r>
      <w:r>
        <w:t>Проект</w:t>
      </w:r>
    </w:p>
    <w:p w:rsidR="00000000" w:rsidRDefault="00FC081F">
      <w:pPr>
        <w:pStyle w:val="HTML"/>
      </w:pPr>
    </w:p>
    <w:p w:rsidR="00000000" w:rsidRDefault="00FC081F">
      <w:pPr>
        <w:pStyle w:val="HTML"/>
      </w:pPr>
      <w:r>
        <w:t>РАСПОРЯЖЕНИЕ</w:t>
      </w:r>
    </w:p>
    <w:p w:rsidR="00000000" w:rsidRDefault="00FC081F">
      <w:pPr>
        <w:pStyle w:val="HTML"/>
      </w:pPr>
    </w:p>
    <w:p w:rsidR="00000000" w:rsidRDefault="00FC081F">
      <w:pPr>
        <w:pStyle w:val="HTML"/>
      </w:pPr>
      <w:r>
        <w:t>ПРЕЗИДЕНТА РОССИЙСКОЙ ФЕДЕРАЦИИ</w:t>
      </w:r>
    </w:p>
    <w:p w:rsidR="00000000" w:rsidRDefault="00FC081F">
      <w:pPr>
        <w:pStyle w:val="HTML"/>
      </w:pPr>
    </w:p>
    <w:p w:rsidR="00000000" w:rsidRDefault="00FC081F">
      <w:pPr>
        <w:pStyle w:val="HTML"/>
      </w:pPr>
      <w:r>
        <w:t>1.  Выделить  в  2009  году  из  Резервного Фонда Президента Российской</w:t>
      </w:r>
    </w:p>
    <w:p w:rsidR="00000000" w:rsidRDefault="00FC081F">
      <w:pPr>
        <w:pStyle w:val="HTML"/>
      </w:pPr>
      <w:r>
        <w:t>Федерации:</w:t>
      </w:r>
    </w:p>
    <w:p w:rsidR="00000000" w:rsidRDefault="00FC081F">
      <w:pPr>
        <w:pStyle w:val="HTML"/>
      </w:pPr>
      <w:r>
        <w:t>4  млн.  рублей  Правительству  Вологодской  области  для  Вологодского</w:t>
      </w:r>
    </w:p>
    <w:p w:rsidR="00000000" w:rsidRDefault="00FC081F">
      <w:pPr>
        <w:pStyle w:val="HTML"/>
      </w:pPr>
      <w:r>
        <w:t>государственного       историко-архитектурного</w:t>
      </w:r>
      <w:r>
        <w:t xml:space="preserve">       и      художественного</w:t>
      </w:r>
    </w:p>
    <w:p w:rsidR="00000000" w:rsidRDefault="00FC081F">
      <w:pPr>
        <w:pStyle w:val="HTML"/>
      </w:pPr>
      <w:r>
        <w:t>музея-заповедника  (г. Вологда, ул. С. Орлова, д. 15) на проведение ремонта</w:t>
      </w:r>
    </w:p>
    <w:p w:rsidR="00000000" w:rsidRDefault="00FC081F">
      <w:pPr>
        <w:pStyle w:val="HTML"/>
      </w:pPr>
      <w:r>
        <w:t>и  реставрации памятника истории и культуры - дома Самарина, расположенного</w:t>
      </w:r>
    </w:p>
    <w:p w:rsidR="00000000" w:rsidRDefault="00FC081F">
      <w:pPr>
        <w:pStyle w:val="HTML"/>
      </w:pPr>
      <w:r>
        <w:t>по адресу: г. Вологда, Советский проспект, д. 16б;</w:t>
      </w:r>
    </w:p>
    <w:p w:rsidR="00000000" w:rsidRDefault="00FC081F">
      <w:pPr>
        <w:pStyle w:val="HTML"/>
      </w:pPr>
    </w:p>
    <w:p w:rsidR="00000000" w:rsidRDefault="00FC081F">
      <w:pPr>
        <w:pStyle w:val="HTML"/>
      </w:pPr>
      <w:r>
        <w:t>(Далее текст не привод</w:t>
      </w:r>
      <w:r>
        <w:t>ится)</w:t>
      </w:r>
    </w:p>
    <w:p w:rsidR="00000000" w:rsidRDefault="00FC081F">
      <w:pPr>
        <w:pStyle w:val="HTML"/>
      </w:pPr>
    </w:p>
    <w:p w:rsidR="00000000" w:rsidRDefault="00FC081F">
      <w:pPr>
        <w:pStyle w:val="HTML"/>
      </w:pPr>
      <w:r>
        <w:t>Президент</w:t>
      </w:r>
    </w:p>
    <w:p w:rsidR="00000000" w:rsidRDefault="00FC081F">
      <w:pPr>
        <w:pStyle w:val="HTML"/>
      </w:pPr>
      <w:r>
        <w:t>Российской Федерации                                              И.Фамилия</w:t>
      </w:r>
    </w:p>
    <w:p w:rsidR="00000000" w:rsidRDefault="00FC081F">
      <w:pPr>
        <w:pStyle w:val="HTML"/>
      </w:pPr>
    </w:p>
    <w:p w:rsidR="00000000" w:rsidRDefault="00FC081F">
      <w:pPr>
        <w:pStyle w:val="HTML"/>
      </w:pPr>
      <w:r>
        <w:t>Москва, Кремль</w:t>
      </w:r>
    </w:p>
    <w:p w:rsidR="00000000" w:rsidRDefault="00FC081F">
      <w:pPr>
        <w:pStyle w:val="HTML"/>
      </w:pPr>
    </w:p>
    <w:p w:rsidR="00000000" w:rsidRDefault="00FC081F">
      <w:pPr>
        <w:pStyle w:val="HTML"/>
      </w:pPr>
      <w:r>
        <w:t>Дата</w:t>
      </w:r>
    </w:p>
    <w:p w:rsidR="00000000" w:rsidRDefault="00FC081F">
      <w:pPr>
        <w:pStyle w:val="HTML"/>
      </w:pPr>
    </w:p>
    <w:p w:rsidR="00000000" w:rsidRDefault="00FC081F">
      <w:pPr>
        <w:pStyle w:val="HTML"/>
      </w:pPr>
      <w:r>
        <w:t>N __</w:t>
      </w:r>
    </w:p>
    <w:p w:rsidR="00000000" w:rsidRDefault="00FC0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81F">
      <w:pPr>
        <w:pStyle w:val="right"/>
      </w:pPr>
      <w:r>
        <w:t>Источник - Приказ Роскомнадзора от 01.02.2012 № 61</w:t>
      </w:r>
    </w:p>
    <w:p w:rsidR="00000000" w:rsidRDefault="00FC08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ya_proekta_rasporyazheniya_prezidenta_rossijskoj_federacii_3.htm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1F"/>
    <w:rsid w:val="00FC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657C7F-50E6-4588-93E3-CD23089B3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ekta_rasporyazheniya_prezidenta_rossijskoj_federac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проекта распоряжения Президента Российской Федерации.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2022-08-10T16:29:00Z</dcterms:created>
  <dcterms:modified xsi:type="dcterms:W3CDTF">2022-08-10T16:29:00Z</dcterms:modified>
</cp:coreProperties>
</file>