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3B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Федерации. Вариант 2</w:t>
      </w:r>
    </w:p>
    <w:p w:rsidR="00000000" w:rsidRDefault="001133B8">
      <w:pPr>
        <w:pStyle w:val="right"/>
      </w:pPr>
      <w:r>
        <w:t xml:space="preserve">Приложение N 4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11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B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</w:t>
      </w:r>
    </w:p>
    <w:p w:rsidR="00000000" w:rsidRDefault="001133B8">
      <w:pPr>
        <w:pStyle w:val="HTML"/>
      </w:pPr>
      <w:r>
        <w:t xml:space="preserve">                                                                     </w:t>
      </w:r>
      <w:r>
        <w:t>Проект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ПРАВИТЕЛЬСТВО РОССИЙСКОЙ ФЕДЕРАЦИИ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ПОСТАНОВЛЕНИЕ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от "__" _______________ г. N _____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МОСКВА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Об утверждении Правил делопроизводства в федеральных</w:t>
      </w:r>
    </w:p>
    <w:p w:rsidR="00000000" w:rsidRDefault="001133B8">
      <w:pPr>
        <w:pStyle w:val="HTML"/>
      </w:pPr>
      <w:r>
        <w:t>органах исполнительной власти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В  соответствии  со  статьей  11  Федерального  закона  "Об информаци</w:t>
      </w:r>
      <w:r>
        <w:t>и,</w:t>
      </w:r>
    </w:p>
    <w:p w:rsidR="00000000" w:rsidRDefault="001133B8">
      <w:pPr>
        <w:pStyle w:val="HTML"/>
      </w:pPr>
      <w:r>
        <w:t>информационных  технологиях и о защите информации" Правительство Российской</w:t>
      </w:r>
    </w:p>
    <w:p w:rsidR="00000000" w:rsidRDefault="001133B8">
      <w:pPr>
        <w:pStyle w:val="HTML"/>
      </w:pPr>
      <w:r>
        <w:t>Федерации постановляет:</w:t>
      </w:r>
    </w:p>
    <w:p w:rsidR="00000000" w:rsidRDefault="001133B8">
      <w:pPr>
        <w:pStyle w:val="HTML"/>
      </w:pPr>
      <w:r>
        <w:t>1. Утвердить прилагаемые Правила делопроизводства в федеральных органах</w:t>
      </w:r>
    </w:p>
    <w:p w:rsidR="00000000" w:rsidRDefault="001133B8">
      <w:pPr>
        <w:pStyle w:val="HTML"/>
      </w:pPr>
      <w:r>
        <w:t>исполнительной власти.</w:t>
      </w:r>
    </w:p>
    <w:p w:rsidR="00000000" w:rsidRDefault="001133B8">
      <w:pPr>
        <w:pStyle w:val="HTML"/>
      </w:pPr>
      <w:r>
        <w:t>...</w:t>
      </w:r>
    </w:p>
    <w:p w:rsidR="00000000" w:rsidRDefault="001133B8">
      <w:pPr>
        <w:pStyle w:val="HTML"/>
      </w:pPr>
    </w:p>
    <w:p w:rsidR="00000000" w:rsidRDefault="001133B8">
      <w:pPr>
        <w:pStyle w:val="HTML"/>
      </w:pPr>
      <w:r>
        <w:t>Председатель Правительства</w:t>
      </w:r>
    </w:p>
    <w:p w:rsidR="00000000" w:rsidRDefault="001133B8">
      <w:pPr>
        <w:pStyle w:val="HTML"/>
      </w:pPr>
      <w:r>
        <w:t xml:space="preserve">Российской Федерации      </w:t>
      </w:r>
      <w:r>
        <w:t xml:space="preserve">                                     И.Фамилия</w:t>
      </w:r>
    </w:p>
    <w:p w:rsidR="00000000" w:rsidRDefault="0011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B8">
      <w:pPr>
        <w:pStyle w:val="right"/>
      </w:pPr>
      <w:r>
        <w:t>Источник - Приказ Минприроды России от 26.12.2012 № 456</w:t>
      </w:r>
    </w:p>
    <w:p w:rsidR="00000000" w:rsidRDefault="00113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https://порядокправа.рф/obrazecy/obrazec_oformleniya_proekta_postanovleniya_pravitelstva_rossijskoj_federacii_2.htm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B8"/>
    <w:rsid w:val="0011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63434-77EF-4337-9D35-7DA031C6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ostanovleniya_pravitelstva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постановления Правительства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