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6C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приложения к проекту Постановления Правительства Российской Федерации</w:t>
      </w:r>
    </w:p>
    <w:p w:rsidR="00000000" w:rsidRDefault="008B66CD">
      <w:pPr>
        <w:pStyle w:val="right"/>
      </w:pPr>
      <w:r>
        <w:t>Приложение N 5 к п. 2.3.2.17</w:t>
      </w:r>
    </w:p>
    <w:p w:rsidR="00000000" w:rsidRDefault="008B6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C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ПРИЛОЖЕНИЯ </w:t>
      </w:r>
      <w:r>
        <w:rPr>
          <w:rFonts w:eastAsia="Times New Roman"/>
        </w:rPr>
        <w:t>К ПРОЕКТУ ПОСТАНОВЛЕНИЯ ПРАВИТЕЛЬСТВА РОССИЙСКОЙ ФЕДЕРАЦИИ</w:t>
      </w:r>
    </w:p>
    <w:p w:rsidR="00000000" w:rsidRDefault="008B66CD">
      <w:pPr>
        <w:pStyle w:val="HTML"/>
      </w:pPr>
      <w:r>
        <w:t xml:space="preserve">                                                                    Проект¦</w:t>
      </w:r>
    </w:p>
    <w:p w:rsidR="00000000" w:rsidRDefault="008B66CD">
      <w:pPr>
        <w:pStyle w:val="HTML"/>
      </w:pPr>
      <w:r>
        <w:t>¦</w:t>
      </w:r>
    </w:p>
    <w:p w:rsidR="00000000" w:rsidRDefault="008B66CD">
      <w:pPr>
        <w:pStyle w:val="HTML"/>
      </w:pPr>
      <w:r>
        <w:t>УТВЕРЖДЕНО            ¦</w:t>
      </w:r>
    </w:p>
    <w:p w:rsidR="00000000" w:rsidRDefault="008B66CD">
      <w:pPr>
        <w:pStyle w:val="HTML"/>
      </w:pPr>
      <w:r>
        <w:t>/\                    ¦</w:t>
      </w:r>
    </w:p>
    <w:p w:rsidR="00000000" w:rsidRDefault="008B66CD">
      <w:pPr>
        <w:pStyle w:val="HTML"/>
      </w:pPr>
      <w:r>
        <w:t>18 пт ¦                     ¦</w:t>
      </w:r>
    </w:p>
    <w:p w:rsidR="00000000" w:rsidRDefault="008B66CD">
      <w:pPr>
        <w:pStyle w:val="HTML"/>
      </w:pPr>
      <w:r>
        <w:t>¦         \/                    ¦</w:t>
      </w:r>
    </w:p>
    <w:p w:rsidR="00000000" w:rsidRDefault="008B66CD">
      <w:pPr>
        <w:pStyle w:val="HTML"/>
      </w:pPr>
      <w:r>
        <w:t>Наимено</w:t>
      </w:r>
      <w:r>
        <w:t>вание вида документа -             \/  постановлением Правительства¦</w:t>
      </w:r>
    </w:p>
    <w:p w:rsidR="00000000" w:rsidRDefault="008B66CD">
      <w:pPr>
        <w:pStyle w:val="HTML"/>
      </w:pPr>
      <w:r>
        <w:t>приложения (первое слово            1 инт.   ¦    Российской Федерации    ¦</w:t>
      </w:r>
    </w:p>
    <w:p w:rsidR="00000000" w:rsidRDefault="008B66CD">
      <w:pPr>
        <w:pStyle w:val="HTML"/>
      </w:pPr>
      <w:r>
        <w:t>заголовка) выделяется прописными          /\ ¦   от          г. N         ¦</w:t>
      </w:r>
    </w:p>
    <w:p w:rsidR="00000000" w:rsidRDefault="008B66CD">
      <w:pPr>
        <w:pStyle w:val="HTML"/>
      </w:pPr>
      <w:r>
        <w:t xml:space="preserve">буквами, полужирным шрифтом и      </w:t>
      </w:r>
      <w:r>
        <w:t xml:space="preserve">       ¦  ¦   /\                       ¦</w:t>
      </w:r>
    </w:p>
    <w:p w:rsidR="00000000" w:rsidRDefault="008B66CD">
      <w:pPr>
        <w:pStyle w:val="HTML"/>
      </w:pPr>
      <w:r>
        <w:t>может быть напечатано вразрядку              ¦&lt;--+--- длина строки  -----&gt;¦</w:t>
      </w:r>
    </w:p>
    <w:p w:rsidR="00000000" w:rsidRDefault="008B66CD">
      <w:pPr>
        <w:pStyle w:val="HTML"/>
      </w:pPr>
      <w:r>
        <w:t>(ПОЛОЖЕНИЕ, ПЕРЕЧЕНЬ, СПИСОК и т.д.)             ¦    не более 8 см       ¦</w:t>
      </w:r>
    </w:p>
    <w:p w:rsidR="00000000" w:rsidRDefault="008B66CD">
      <w:pPr>
        <w:pStyle w:val="HTML"/>
      </w:pPr>
      <w:r>
        <w:t>¦           4 инт.                     ¦</w:t>
      </w:r>
    </w:p>
    <w:p w:rsidR="00000000" w:rsidRDefault="008B66CD">
      <w:pPr>
        <w:pStyle w:val="HTML"/>
      </w:pPr>
      <w:r>
        <w:t>Межстрочный интервал м</w:t>
      </w:r>
      <w:r>
        <w:t>ежду         ¦             ¦                        ¦</w:t>
      </w:r>
    </w:p>
    <w:p w:rsidR="00000000" w:rsidRDefault="008B66CD">
      <w:pPr>
        <w:pStyle w:val="HTML"/>
      </w:pPr>
      <w:r>
        <w:t>первой строкой заголовка и         \/            \/                       ¦</w:t>
      </w:r>
    </w:p>
    <w:p w:rsidR="00000000" w:rsidRDefault="008B66CD">
      <w:pPr>
        <w:pStyle w:val="HTML"/>
      </w:pPr>
      <w:r>
        <w:t>последующими строками может     ПОЛОЖЕНИЕ                                 ¦</w:t>
      </w:r>
    </w:p>
    <w:p w:rsidR="00000000" w:rsidRDefault="008B66CD">
      <w:pPr>
        <w:pStyle w:val="HTML"/>
      </w:pPr>
      <w:r>
        <w:t xml:space="preserve">быть увеличен на 0,5 интервала¦                   </w:t>
      </w:r>
      <w:r>
        <w:t xml:space="preserve">                        ¦</w:t>
      </w:r>
    </w:p>
    <w:p w:rsidR="00000000" w:rsidRDefault="008B66CD">
      <w:pPr>
        <w:pStyle w:val="HTML"/>
      </w:pPr>
      <w:r>
        <w:t>\/                                          ¦</w:t>
      </w:r>
    </w:p>
    <w:p w:rsidR="00000000" w:rsidRDefault="008B66CD">
      <w:pPr>
        <w:pStyle w:val="HTML"/>
      </w:pPr>
      <w:r>
        <w:t>о порядке прохождения альтернативной гражданской службы          ¦</w:t>
      </w:r>
    </w:p>
    <w:p w:rsidR="00000000" w:rsidRDefault="008B66CD">
      <w:pPr>
        <w:pStyle w:val="HTML"/>
      </w:pPr>
    </w:p>
    <w:p w:rsidR="00000000" w:rsidRDefault="008B66CD">
      <w:pPr>
        <w:pStyle w:val="HTML"/>
      </w:pPr>
      <w:r>
        <w:t>I. Общие положения</w:t>
      </w:r>
    </w:p>
    <w:p w:rsidR="00000000" w:rsidRDefault="008B66CD">
      <w:pPr>
        <w:pStyle w:val="HTML"/>
      </w:pPr>
    </w:p>
    <w:p w:rsidR="00000000" w:rsidRDefault="008B66CD">
      <w:pPr>
        <w:pStyle w:val="HTML"/>
      </w:pPr>
      <w:r>
        <w:t>1. Альтернативная гражданская служба - особый вид трудовой деятельности</w:t>
      </w:r>
    </w:p>
    <w:p w:rsidR="00000000" w:rsidRDefault="008B66CD">
      <w:pPr>
        <w:pStyle w:val="HTML"/>
      </w:pPr>
      <w:r>
        <w:t xml:space="preserve">в  интересах  общества  </w:t>
      </w:r>
      <w:r>
        <w:t>и  государства,  осуществляемый  гражданами  взамен</w:t>
      </w:r>
    </w:p>
    <w:p w:rsidR="00000000" w:rsidRDefault="008B66CD">
      <w:pPr>
        <w:pStyle w:val="HTML"/>
      </w:pPr>
      <w:r>
        <w:t>военной службы по призыву.</w:t>
      </w:r>
    </w:p>
    <w:p w:rsidR="00000000" w:rsidRDefault="008B66CD">
      <w:pPr>
        <w:pStyle w:val="HTML"/>
      </w:pPr>
      <w:r>
        <w:t>2. Прохождение в Российской Федерации альтернативной гражданской службы</w:t>
      </w:r>
    </w:p>
    <w:p w:rsidR="00000000" w:rsidRDefault="008B66CD">
      <w:pPr>
        <w:pStyle w:val="HTML"/>
      </w:pPr>
      <w:r>
        <w:t>осуществляется   в   соответствии   с  Конституцией  Российской  Федерации,</w:t>
      </w:r>
    </w:p>
    <w:p w:rsidR="00000000" w:rsidRDefault="008B66CD">
      <w:pPr>
        <w:pStyle w:val="HTML"/>
      </w:pPr>
      <w:r>
        <w:t xml:space="preserve">Федеральным   законом  "Об  </w:t>
      </w:r>
      <w:r>
        <w:t>альтернативной  гражданской  службе"  (далее  -</w:t>
      </w:r>
    </w:p>
    <w:p w:rsidR="00000000" w:rsidRDefault="008B66CD">
      <w:pPr>
        <w:pStyle w:val="HTML"/>
      </w:pPr>
      <w:r>
        <w:t>Федеральный  закон),  другими  федеральными законами, настоящим Положением,</w:t>
      </w:r>
    </w:p>
    <w:p w:rsidR="00000000" w:rsidRDefault="008B66CD">
      <w:pPr>
        <w:pStyle w:val="HTML"/>
      </w:pPr>
      <w:r>
        <w:t>иными  нормативными правовыми актами и международными договорами Российской</w:t>
      </w:r>
    </w:p>
    <w:p w:rsidR="00000000" w:rsidRDefault="008B66CD">
      <w:pPr>
        <w:pStyle w:val="HTML"/>
      </w:pPr>
      <w:r>
        <w:t>Федерации в области альтернативной гражданской службы.</w:t>
      </w:r>
    </w:p>
    <w:p w:rsidR="00000000" w:rsidRDefault="008B66CD">
      <w:pPr>
        <w:pStyle w:val="HTML"/>
      </w:pPr>
      <w:r>
        <w:t>3</w:t>
      </w:r>
      <w:r>
        <w:t>.  Особенности  организации  и  прохождения альтернативной гражданской</w:t>
      </w:r>
    </w:p>
    <w:p w:rsidR="00000000" w:rsidRDefault="008B66CD">
      <w:pPr>
        <w:pStyle w:val="HTML"/>
      </w:pPr>
      <w:r>
        <w:t>службы   в  период  мобилизации,  военного  положения  и  в  военное  время</w:t>
      </w:r>
    </w:p>
    <w:p w:rsidR="00000000" w:rsidRDefault="008B66CD">
      <w:pPr>
        <w:pStyle w:val="HTML"/>
      </w:pPr>
      <w:r>
        <w:t>определяются  федеральными конституционными законами, федеральными законами</w:t>
      </w:r>
    </w:p>
    <w:p w:rsidR="00000000" w:rsidRDefault="008B66CD">
      <w:pPr>
        <w:pStyle w:val="HTML"/>
      </w:pPr>
      <w:r>
        <w:t>и иными нормативными правовыми ак</w:t>
      </w:r>
      <w:r>
        <w:t>тами Российской Федерации.</w:t>
      </w:r>
    </w:p>
    <w:p w:rsidR="00000000" w:rsidRDefault="008B66CD">
      <w:pPr>
        <w:pStyle w:val="HTML"/>
      </w:pPr>
      <w:r>
        <w:t>4. Граждане проходят альтернативную гражданскую службу индивидуально, а</w:t>
      </w:r>
    </w:p>
    <w:p w:rsidR="00000000" w:rsidRDefault="008B66CD">
      <w:pPr>
        <w:pStyle w:val="HTML"/>
      </w:pPr>
      <w:r>
        <w:t>также в составе групп или формирований:</w:t>
      </w:r>
    </w:p>
    <w:p w:rsidR="00000000" w:rsidRDefault="008B66CD">
      <w:pPr>
        <w:pStyle w:val="HTML"/>
      </w:pPr>
      <w:r>
        <w:t>а)  в организациях, подведомственных федеральным органам исполнительной</w:t>
      </w:r>
    </w:p>
    <w:p w:rsidR="00000000" w:rsidRDefault="008B66CD">
      <w:pPr>
        <w:pStyle w:val="HTML"/>
      </w:pPr>
      <w:r>
        <w:t>власти;</w:t>
      </w:r>
    </w:p>
    <w:p w:rsidR="00000000" w:rsidRDefault="008B66CD">
      <w:pPr>
        <w:pStyle w:val="HTML"/>
      </w:pPr>
      <w:r>
        <w:t>б)  в  организациях,  подведомственны</w:t>
      </w:r>
      <w:r>
        <w:t>х  органам  исполнительной  власти</w:t>
      </w:r>
    </w:p>
    <w:p w:rsidR="00000000" w:rsidRDefault="008B66CD">
      <w:pPr>
        <w:pStyle w:val="HTML"/>
      </w:pPr>
      <w:r>
        <w:t>субъектов Российской Федерации;</w:t>
      </w:r>
    </w:p>
    <w:p w:rsidR="00000000" w:rsidRDefault="008B66CD">
      <w:pPr>
        <w:pStyle w:val="HTML"/>
      </w:pPr>
      <w:r>
        <w:t>в)  в  организациях Вооруженных Сил Российской Федерации, других войск,</w:t>
      </w:r>
    </w:p>
    <w:p w:rsidR="00000000" w:rsidRDefault="008B66CD">
      <w:pPr>
        <w:pStyle w:val="HTML"/>
      </w:pPr>
      <w:r>
        <w:t>воинских формирований и органов в качестве гражданского персонала.</w:t>
      </w:r>
    </w:p>
    <w:p w:rsidR="00000000" w:rsidRDefault="008B66CD">
      <w:pPr>
        <w:pStyle w:val="HTML"/>
      </w:pPr>
      <w:r>
        <w:t>5.  Началом альтернативной гражданской службы граж</w:t>
      </w:r>
      <w:r>
        <w:t>данина считается день</w:t>
      </w:r>
    </w:p>
    <w:p w:rsidR="00000000" w:rsidRDefault="008B66CD">
      <w:pPr>
        <w:pStyle w:val="HTML"/>
      </w:pPr>
      <w:r>
        <w:t>убытия его к месту прохождения альтернативной гражданской службы, указанный</w:t>
      </w:r>
    </w:p>
    <w:p w:rsidR="00000000" w:rsidRDefault="008B66CD">
      <w:pPr>
        <w:pStyle w:val="HTML"/>
      </w:pPr>
      <w:r>
        <w:t>в  предписании  военного  комиссариата,  а  окончанием  -  день прекращения</w:t>
      </w:r>
    </w:p>
    <w:p w:rsidR="00000000" w:rsidRDefault="008B66CD">
      <w:pPr>
        <w:pStyle w:val="HTML"/>
      </w:pPr>
      <w:r>
        <w:lastRenderedPageBreak/>
        <w:t>работодателем  срочного  трудового  договора  при  увольнении  гражданина с</w:t>
      </w:r>
    </w:p>
    <w:p w:rsidR="00000000" w:rsidRDefault="008B66CD">
      <w:pPr>
        <w:pStyle w:val="HTML"/>
      </w:pPr>
      <w:r>
        <w:t>альтер</w:t>
      </w:r>
      <w:r>
        <w:t>нативной гражданской службы.</w:t>
      </w:r>
    </w:p>
    <w:p w:rsidR="00000000" w:rsidRDefault="008B66CD">
      <w:pPr>
        <w:pStyle w:val="HTML"/>
      </w:pPr>
      <w:r>
        <w:t>6. Сроки альтернативной гражданской службы установлены:</w:t>
      </w:r>
    </w:p>
    <w:p w:rsidR="00000000" w:rsidRDefault="008B66CD">
      <w:pPr>
        <w:pStyle w:val="HTML"/>
      </w:pPr>
      <w:r>
        <w:t>а)   для   граждан,  проходящих  альтернативную  гражданскую  службу  в</w:t>
      </w:r>
    </w:p>
    <w:p w:rsidR="00000000" w:rsidRDefault="008B66CD">
      <w:pPr>
        <w:pStyle w:val="HTML"/>
      </w:pPr>
      <w:r>
        <w:t>организациях,  подведомственных федеральным органам исполнительной власти и</w:t>
      </w:r>
    </w:p>
    <w:p w:rsidR="00000000" w:rsidRDefault="008B66CD">
      <w:pPr>
        <w:pStyle w:val="HTML"/>
      </w:pPr>
      <w:r>
        <w:t>органам  исполнительной</w:t>
      </w:r>
      <w:r>
        <w:t xml:space="preserve"> власти субъектов Российской Федерации, - 42 месяца,</w:t>
      </w:r>
    </w:p>
    <w:p w:rsidR="00000000" w:rsidRDefault="008B66CD">
      <w:pPr>
        <w:pStyle w:val="HTML"/>
      </w:pPr>
      <w:r>
        <w:t>в   том   числе   окончивших  государственные,  муниципальные  или  имеющие</w:t>
      </w:r>
    </w:p>
    <w:p w:rsidR="00000000" w:rsidRDefault="008B66CD">
      <w:pPr>
        <w:pStyle w:val="HTML"/>
      </w:pPr>
      <w:r>
        <w:t>государственную  аккредитацию  по  соответствующим  направлениям подготовки</w:t>
      </w:r>
    </w:p>
    <w:p w:rsidR="00000000" w:rsidRDefault="008B66CD">
      <w:pPr>
        <w:pStyle w:val="HTML"/>
      </w:pPr>
      <w:r>
        <w:t xml:space="preserve">(специальностям)   </w:t>
      </w:r>
      <w:r>
        <w:t>негосударственные   образовательные  учреждения  высшего</w:t>
      </w:r>
    </w:p>
    <w:p w:rsidR="00000000" w:rsidRDefault="008B66CD">
      <w:pPr>
        <w:pStyle w:val="HTML"/>
      </w:pPr>
      <w:r>
        <w:t>профессионального образования, - 21 месяц;</w:t>
      </w:r>
    </w:p>
    <w:p w:rsidR="00000000" w:rsidRDefault="008B66CD">
      <w:pPr>
        <w:pStyle w:val="HTML"/>
      </w:pPr>
      <w:r>
        <w:t>б)   для   граждан,  проходящих  альтернативную  гражданскую  службу  в</w:t>
      </w:r>
    </w:p>
    <w:p w:rsidR="00000000" w:rsidRDefault="008B66CD">
      <w:pPr>
        <w:pStyle w:val="HTML"/>
      </w:pPr>
      <w:r>
        <w:t>организациях  Вооруженных  Сил Российской Федерации, других войск, воинских</w:t>
      </w:r>
    </w:p>
    <w:p w:rsidR="00000000" w:rsidRDefault="008B66CD">
      <w:pPr>
        <w:pStyle w:val="HTML"/>
      </w:pPr>
      <w:r>
        <w:t>формиров</w:t>
      </w:r>
      <w:r>
        <w:t>аний   и   органов,   -   36   месяцев,   в  том  числе  окончивших</w:t>
      </w:r>
    </w:p>
    <w:p w:rsidR="00000000" w:rsidRDefault="008B66CD">
      <w:pPr>
        <w:pStyle w:val="HTML"/>
      </w:pPr>
      <w:r>
        <w:t>государственные,  муниципальные или имеющие государственную аккредитацию по</w:t>
      </w:r>
    </w:p>
    <w:p w:rsidR="00000000" w:rsidRDefault="008B66CD">
      <w:pPr>
        <w:pStyle w:val="HTML"/>
      </w:pPr>
      <w:r>
        <w:t>соответствующим  направлениям подготовки (специальностям) негосударственные</w:t>
      </w:r>
    </w:p>
    <w:p w:rsidR="00000000" w:rsidRDefault="008B66CD">
      <w:pPr>
        <w:pStyle w:val="HTML"/>
      </w:pPr>
      <w:r>
        <w:t>образовательные   учреждения  высшег</w:t>
      </w:r>
      <w:r>
        <w:t>о  профессионального  образования, - 18</w:t>
      </w:r>
    </w:p>
    <w:p w:rsidR="00000000" w:rsidRDefault="008B66CD">
      <w:pPr>
        <w:pStyle w:val="HTML"/>
      </w:pPr>
      <w:r>
        <w:t>месяцев.</w:t>
      </w:r>
    </w:p>
    <w:p w:rsidR="00000000" w:rsidRDefault="008B66CD">
      <w:pPr>
        <w:pStyle w:val="HTML"/>
      </w:pPr>
      <w:r>
        <w:t>(Далее текст не приводится)</w:t>
      </w:r>
    </w:p>
    <w:p w:rsidR="00000000" w:rsidRDefault="008B66CD">
      <w:pPr>
        <w:pStyle w:val="HTML"/>
      </w:pPr>
    </w:p>
    <w:p w:rsidR="00000000" w:rsidRDefault="008B66CD">
      <w:pPr>
        <w:pStyle w:val="HTML"/>
      </w:pPr>
      <w:r>
        <w:t>70.  Гражданин, уволенный с альтернативной гражданской службы, обязан в</w:t>
      </w:r>
    </w:p>
    <w:p w:rsidR="00000000" w:rsidRDefault="008B66CD">
      <w:pPr>
        <w:pStyle w:val="HTML"/>
      </w:pPr>
      <w:r>
        <w:t>2-недельный  со  дня  увольнения  срок  явиться  в  военный комиссариат для</w:t>
      </w:r>
    </w:p>
    <w:p w:rsidR="00000000" w:rsidRDefault="008B66CD">
      <w:pPr>
        <w:pStyle w:val="HTML"/>
      </w:pPr>
      <w:r>
        <w:t>постановки на воинский учет.</w:t>
      </w:r>
    </w:p>
    <w:p w:rsidR="00000000" w:rsidRDefault="008B66CD">
      <w:pPr>
        <w:pStyle w:val="HTML"/>
      </w:pPr>
      <w:r>
        <w:t>П</w:t>
      </w:r>
      <w:r>
        <w:t>ри постановке на воинский учет удостоверение и учетная карта сдаются в</w:t>
      </w:r>
    </w:p>
    <w:p w:rsidR="00000000" w:rsidRDefault="008B66CD">
      <w:pPr>
        <w:pStyle w:val="HTML"/>
      </w:pPr>
      <w:r>
        <w:t>военный комиссариат.</w:t>
      </w:r>
    </w:p>
    <w:p w:rsidR="00000000" w:rsidRDefault="008B66CD">
      <w:pPr>
        <w:pStyle w:val="HTML"/>
      </w:pPr>
      <w:r>
        <w:t>/\</w:t>
      </w:r>
    </w:p>
    <w:p w:rsidR="00000000" w:rsidRDefault="008B66CD">
      <w:pPr>
        <w:pStyle w:val="HTML"/>
      </w:pPr>
      <w:r>
        <w:t>¦</w:t>
      </w:r>
    </w:p>
    <w:p w:rsidR="00000000" w:rsidRDefault="008B66CD">
      <w:pPr>
        <w:pStyle w:val="HTML"/>
      </w:pPr>
      <w:r>
        <w:t>3 инт. ¦</w:t>
      </w:r>
    </w:p>
    <w:p w:rsidR="00000000" w:rsidRDefault="008B66CD">
      <w:pPr>
        <w:pStyle w:val="HTML"/>
      </w:pPr>
      <w:r>
        <w:t>¦</w:t>
      </w:r>
    </w:p>
    <w:p w:rsidR="00000000" w:rsidRDefault="008B66CD">
      <w:pPr>
        <w:pStyle w:val="HTML"/>
      </w:pPr>
      <w:r>
        <w:t>\/</w:t>
      </w:r>
    </w:p>
    <w:p w:rsidR="00000000" w:rsidRDefault="008B66CD">
      <w:pPr>
        <w:pStyle w:val="HTML"/>
      </w:pPr>
      <w:r>
        <w:t>---------------</w:t>
      </w:r>
    </w:p>
    <w:p w:rsidR="00000000" w:rsidRDefault="008B66CD">
      <w:pPr>
        <w:pStyle w:val="HTML"/>
      </w:pPr>
      <w:r>
        <w:t>/\</w:t>
      </w:r>
    </w:p>
    <w:p w:rsidR="00000000" w:rsidRDefault="008B66CD">
      <w:pPr>
        <w:pStyle w:val="HTML"/>
      </w:pPr>
      <w:r>
        <w:t>---- Заканчивается чертой.</w:t>
      </w:r>
    </w:p>
    <w:p w:rsidR="00000000" w:rsidRDefault="008B66CD">
      <w:pPr>
        <w:pStyle w:val="HTML"/>
      </w:pPr>
      <w:r>
        <w:t>Длина черты 2 - 3 см.</w:t>
      </w:r>
    </w:p>
    <w:p w:rsidR="00000000" w:rsidRDefault="008B6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CD">
      <w:pPr>
        <w:pStyle w:val="right"/>
      </w:pPr>
      <w:r>
        <w:t>Источник - Приказ Ростехнадзора от 30.06.2011 № 340</w:t>
      </w:r>
    </w:p>
    <w:p w:rsidR="00000000" w:rsidRDefault="008B6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://порядокправа.рф/obrazecy/obrazec_oformleniya_prilozheniya_k_proektu_postanovleniya_pravitelstva_rossijskoj_federacii.htm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CD"/>
    <w:rsid w:val="008B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13B75-269F-4411-910A-DAE84596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lozheniya_k_proektu_postanovl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приложения к проекту Постановления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