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3D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положения о структурном подразделении Федерального агентства связи</w:t>
      </w:r>
    </w:p>
    <w:p w:rsidR="00000000" w:rsidRDefault="00FD23DF">
      <w:pPr>
        <w:pStyle w:val="right"/>
      </w:pPr>
      <w:r>
        <w:t>Приложение N 2 к п. 2.4.2.3 Инструкции по делопроизводству в Федеральном агентстве связи</w:t>
      </w:r>
    </w:p>
    <w:p w:rsidR="00000000" w:rsidRDefault="00FD2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ПОЛОЖЕНИЯ</w:t>
      </w:r>
    </w:p>
    <w:p w:rsidR="00000000" w:rsidRDefault="00FD23DF">
      <w:pPr>
        <w:pStyle w:val="HTML"/>
      </w:pPr>
      <w:r>
        <w:t xml:space="preserve">                                                 </w:t>
      </w:r>
      <w:r>
        <w:t xml:space="preserve"> УТВЕРЖДАЮ</w:t>
      </w:r>
    </w:p>
    <w:p w:rsidR="00000000" w:rsidRDefault="00FD23DF">
      <w:pPr>
        <w:pStyle w:val="HTML"/>
      </w:pPr>
      <w:r>
        <w:t>Руководитель Федерального</w:t>
      </w:r>
    </w:p>
    <w:p w:rsidR="00000000" w:rsidRDefault="00FD23DF">
      <w:pPr>
        <w:pStyle w:val="HTML"/>
      </w:pPr>
      <w:r>
        <w:t>агентства связи</w:t>
      </w:r>
    </w:p>
    <w:p w:rsidR="00000000" w:rsidRDefault="00FD23DF">
      <w:pPr>
        <w:pStyle w:val="HTML"/>
      </w:pPr>
      <w:r>
        <w:t>__________________ ______________________</w:t>
      </w:r>
    </w:p>
    <w:p w:rsidR="00000000" w:rsidRDefault="00FD23DF">
      <w:pPr>
        <w:pStyle w:val="HTML"/>
      </w:pPr>
      <w:r>
        <w:t>(личная подпись)   (инициалы, фамилия)</w:t>
      </w:r>
    </w:p>
    <w:p w:rsidR="00000000" w:rsidRDefault="00FD23DF">
      <w:pPr>
        <w:pStyle w:val="HTML"/>
      </w:pPr>
      <w:r>
        <w:t>00.00.0000</w:t>
      </w:r>
    </w:p>
    <w:p w:rsidR="00000000" w:rsidRDefault="00FD23DF">
      <w:pPr>
        <w:pStyle w:val="HTML"/>
      </w:pPr>
    </w:p>
    <w:p w:rsidR="00000000" w:rsidRDefault="00FD23DF">
      <w:pPr>
        <w:pStyle w:val="HTML"/>
      </w:pPr>
      <w:r>
        <w:t>ПОЛОЖЕНИЕ</w:t>
      </w:r>
    </w:p>
    <w:p w:rsidR="00000000" w:rsidRDefault="00FD23DF">
      <w:pPr>
        <w:pStyle w:val="HTML"/>
      </w:pPr>
      <w:r>
        <w:t>о (наименование структурного подразделения)</w:t>
      </w:r>
    </w:p>
    <w:p w:rsidR="00000000" w:rsidRDefault="00FD23DF">
      <w:pPr>
        <w:pStyle w:val="HTML"/>
      </w:pPr>
    </w:p>
    <w:p w:rsidR="00000000" w:rsidRDefault="00FD23DF">
      <w:pPr>
        <w:pStyle w:val="HTML"/>
      </w:pPr>
      <w:r>
        <w:t>I. Общие положения</w:t>
      </w:r>
    </w:p>
    <w:p w:rsidR="00000000" w:rsidRDefault="00FD23D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D23DF">
      <w:pPr>
        <w:pStyle w:val="HTML"/>
      </w:pPr>
      <w:r>
        <w:t>II. Задачи</w:t>
      </w:r>
    </w:p>
    <w:p w:rsidR="00000000" w:rsidRDefault="00FD23DF">
      <w:pPr>
        <w:pStyle w:val="HTML"/>
      </w:pPr>
      <w:r>
        <w:t>---------------------------------------------------------------------------</w:t>
      </w:r>
    </w:p>
    <w:p w:rsidR="00000000" w:rsidRDefault="00FD23DF">
      <w:pPr>
        <w:pStyle w:val="HTML"/>
      </w:pPr>
      <w:r>
        <w:t>III. Структура</w:t>
      </w:r>
    </w:p>
    <w:p w:rsidR="00000000" w:rsidRDefault="00FD23DF">
      <w:pPr>
        <w:pStyle w:val="HTML"/>
      </w:pPr>
      <w:r>
        <w:t>___________________________________________________________________________</w:t>
      </w:r>
    </w:p>
    <w:p w:rsidR="00000000" w:rsidRDefault="00FD23DF">
      <w:pPr>
        <w:pStyle w:val="HTML"/>
      </w:pPr>
      <w:r>
        <w:t>IV. Функции</w:t>
      </w:r>
    </w:p>
    <w:p w:rsidR="00000000" w:rsidRDefault="00FD23D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D23DF">
      <w:pPr>
        <w:pStyle w:val="HTML"/>
      </w:pPr>
      <w:r>
        <w:t>V. Права</w:t>
      </w:r>
    </w:p>
    <w:p w:rsidR="00000000" w:rsidRDefault="00FD23DF">
      <w:pPr>
        <w:pStyle w:val="HTML"/>
      </w:pPr>
      <w:r>
        <w:t>___________________________________________________________________________</w:t>
      </w:r>
    </w:p>
    <w:p w:rsidR="00000000" w:rsidRDefault="00FD23DF">
      <w:pPr>
        <w:pStyle w:val="HTML"/>
      </w:pPr>
      <w:r>
        <w:t>VI. Взаимоотношения и связи с другим структурным подразделением</w:t>
      </w:r>
    </w:p>
    <w:p w:rsidR="00000000" w:rsidRDefault="00FD23D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D23DF">
      <w:pPr>
        <w:pStyle w:val="HTML"/>
      </w:pPr>
      <w:r>
        <w:t>VII. Ответственность</w:t>
      </w:r>
    </w:p>
    <w:p w:rsidR="00000000" w:rsidRDefault="00FD23DF">
      <w:pPr>
        <w:pStyle w:val="HTML"/>
      </w:pPr>
      <w:r>
        <w:t>___________________________________________________________________________</w:t>
      </w:r>
    </w:p>
    <w:p w:rsidR="00000000" w:rsidRDefault="00FD23DF">
      <w:pPr>
        <w:pStyle w:val="HTML"/>
      </w:pPr>
    </w:p>
    <w:p w:rsidR="00000000" w:rsidRDefault="00FD23DF">
      <w:pPr>
        <w:pStyle w:val="HTML"/>
      </w:pPr>
      <w:r>
        <w:t>Руководитель</w:t>
      </w:r>
    </w:p>
    <w:p w:rsidR="00000000" w:rsidRDefault="00FD23DF">
      <w:pPr>
        <w:pStyle w:val="HTML"/>
      </w:pPr>
      <w:r>
        <w:t>структурного подразделения            Подпись           Расшифровка подписи</w:t>
      </w:r>
    </w:p>
    <w:p w:rsidR="00000000" w:rsidRDefault="00FD2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3DF">
      <w:pPr>
        <w:pStyle w:val="right"/>
      </w:pPr>
      <w:r>
        <w:t>Источник - Приказ Россвязи от 22.12.2008 № 315</w:t>
      </w:r>
    </w:p>
    <w:p w:rsidR="00000000" w:rsidRDefault="00FD23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https://порядокправа.рф/obrazecy/obrazec_oformleniya_polozheniya_o_strukturnom_podrazdelenii_federalnogo_agentstva_svyazi.htm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DF"/>
    <w:rsid w:val="00FD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B7A69-6DF8-4739-AB96-52AD03D9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ozheniya_o_strukturnom_podrazdelenii_federalnogo_agentstv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положения о структурном подразделении Федерального агентства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