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18E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докладной записки Руководителю Федерального агентства связи</w:t>
      </w:r>
    </w:p>
    <w:p w:rsidR="00000000" w:rsidRDefault="005C618E">
      <w:pPr>
        <w:pStyle w:val="right"/>
      </w:pPr>
      <w:r>
        <w:t>Приложение N 5 к п. 2.4.5 Инструкции по делопроизводству в Федеральном агентстве связи</w:t>
      </w:r>
    </w:p>
    <w:p w:rsidR="00000000" w:rsidRDefault="005C6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18E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ДОКЛАДНОЙ ЗАПИСКИ</w:t>
      </w:r>
    </w:p>
    <w:p w:rsidR="00000000" w:rsidRDefault="005C618E">
      <w:pPr>
        <w:pStyle w:val="HTML"/>
      </w:pPr>
      <w:r>
        <w:t>Федеральное агентство связи                       Руководителю Федерального</w:t>
      </w:r>
    </w:p>
    <w:p w:rsidR="00000000" w:rsidRDefault="005C618E">
      <w:pPr>
        <w:pStyle w:val="HTML"/>
      </w:pPr>
      <w:r>
        <w:t>агентства связи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Административно-правовое                          В.Н. Бугаенко</w:t>
      </w:r>
    </w:p>
    <w:p w:rsidR="00000000" w:rsidRDefault="005C618E">
      <w:pPr>
        <w:pStyle w:val="HTML"/>
      </w:pPr>
      <w:r>
        <w:t>управление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ДОКЛАДНАЯ ЗАПИСКА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00.00.0000 N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Об итогах деятельности в апреле 2006 года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Уважаемый В</w:t>
      </w:r>
      <w:r>
        <w:t>алерий Николаевич!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Представляю   Вам   Отчет   о   деятельности  Административно-правового</w:t>
      </w:r>
    </w:p>
    <w:p w:rsidR="00000000" w:rsidRDefault="005C618E">
      <w:pPr>
        <w:pStyle w:val="HTML"/>
      </w:pPr>
      <w:r>
        <w:t>управления Россвязи в апреле 2006 года.</w:t>
      </w:r>
    </w:p>
    <w:p w:rsidR="00000000" w:rsidRDefault="005C618E">
      <w:pPr>
        <w:pStyle w:val="HTML"/>
      </w:pPr>
      <w:r>
        <w:t>Мероприятия,  предусмотренные  Планом-календарем  основных  мероприятий</w:t>
      </w:r>
    </w:p>
    <w:p w:rsidR="00000000" w:rsidRDefault="005C618E">
      <w:pPr>
        <w:pStyle w:val="HTML"/>
      </w:pPr>
      <w:r>
        <w:t xml:space="preserve">Россвязи  на  апрель  2006  года, и Ваши поручения, </w:t>
      </w:r>
      <w:r>
        <w:t>срок исполнения которых</w:t>
      </w:r>
    </w:p>
    <w:p w:rsidR="00000000" w:rsidRDefault="005C618E">
      <w:pPr>
        <w:pStyle w:val="HTML"/>
      </w:pPr>
      <w:r>
        <w:t>истек в указанный период, выполнены.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Приложение: отчет на 5 л.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Начальник                    Подпись                    Расшифровка подписи</w:t>
      </w:r>
    </w:p>
    <w:p w:rsidR="00000000" w:rsidRDefault="005C618E">
      <w:pPr>
        <w:pStyle w:val="HTML"/>
      </w:pPr>
    </w:p>
    <w:p w:rsidR="00000000" w:rsidRDefault="005C618E">
      <w:pPr>
        <w:pStyle w:val="HTML"/>
      </w:pPr>
      <w:r>
        <w:t>Ю.П. Грачева 771-86-00</w:t>
      </w:r>
    </w:p>
    <w:p w:rsidR="00000000" w:rsidRDefault="005C6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18E">
      <w:pPr>
        <w:pStyle w:val="right"/>
      </w:pPr>
      <w:r>
        <w:t>Источник - Приказ Россвязи от 22.12.2008 № 315</w:t>
      </w:r>
    </w:p>
    <w:p w:rsidR="00000000" w:rsidRDefault="005C6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https://порядокправа.рф/obrazecy/obrazec_oformleniya_dokladnoj_zapiski_rukovoditelyu_federalnogo_agentstva_svyazi.htm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8E"/>
    <w:rsid w:val="005C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7DC9EB-5971-4550-AA94-7DE57411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dokladnoj_zapiski_rukovoditelyu_federalnogo_agentstv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докладной записки Руководителю Федерального агентства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2022-08-10T16:18:00Z</dcterms:created>
  <dcterms:modified xsi:type="dcterms:W3CDTF">2022-08-10T16:18:00Z</dcterms:modified>
</cp:coreProperties>
</file>