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5EF2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Службы письма на английском языке при переписке с зарубежными адресатами</w:t>
      </w:r>
    </w:p>
    <w:p w:rsidR="00000000" w:rsidRDefault="00365EF2">
      <w:pPr>
        <w:pStyle w:val="right"/>
      </w:pPr>
      <w:r>
        <w:t xml:space="preserve">Приложение N 33 к п. 2.8.5.13 </w:t>
      </w:r>
    </w:p>
    <w:p w:rsidR="00000000" w:rsidRDefault="00365EF2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СЛУЖБЫ </w:t>
      </w:r>
      <w:r>
        <w:rPr>
          <w:rFonts w:eastAsia="Times New Roman"/>
        </w:rPr>
        <w:t>ПИСЬМА НА АНГЛИЙСКОМ ЯЗЫКЕ ПРИ ПЕРЕПИСКЕ С ЗАРУБЕЖНЫМИ АДРЕСАТАМИ</w:t>
      </w:r>
    </w:p>
    <w:p w:rsidR="00000000" w:rsidRDefault="00365EF2">
      <w:pPr>
        <w:pStyle w:val="HTML"/>
      </w:pPr>
      <w:r>
        <w:t xml:space="preserve">                   ФЕДЕРАЛЬНАЯ СЛУЖБА ПО ЭКОЛОГИЧЕСКОМУ,</w:t>
      </w:r>
    </w:p>
    <w:p w:rsidR="00000000" w:rsidRDefault="00365EF2">
      <w:pPr>
        <w:pStyle w:val="HTML"/>
      </w:pPr>
      <w:r>
        <w:t>ТЕХНОЛОГИЧЕСКОМУ И АТОМНОМУ НАДЗОРУ</w:t>
      </w:r>
    </w:p>
    <w:p w:rsidR="00000000" w:rsidRDefault="00365EF2">
      <w:pPr>
        <w:pStyle w:val="HTML"/>
      </w:pPr>
    </w:p>
    <w:p w:rsidR="00000000" w:rsidRDefault="00365EF2">
      <w:pPr>
        <w:pStyle w:val="HTML"/>
      </w:pPr>
      <w:r>
        <w:t>FEDERAL ENVIRONMENTAL, INDUSTRIAL AND NUCLEAR</w:t>
      </w:r>
    </w:p>
    <w:p w:rsidR="00000000" w:rsidRDefault="00365EF2">
      <w:pPr>
        <w:pStyle w:val="HTML"/>
      </w:pPr>
      <w:r>
        <w:t>SUPERVISION SERVICE</w:t>
      </w:r>
    </w:p>
    <w:p w:rsidR="00000000" w:rsidRDefault="00365EF2">
      <w:pPr>
        <w:pStyle w:val="HTML"/>
      </w:pPr>
    </w:p>
    <w:p w:rsidR="00000000" w:rsidRDefault="00365EF2">
      <w:pPr>
        <w:pStyle w:val="HTML"/>
      </w:pPr>
      <w:r>
        <w:t xml:space="preserve">A. Lukyanova str., 4, Moscow </w:t>
      </w:r>
      <w:r>
        <w:t xml:space="preserve">                      Phone +7 (495) 411-60-21</w:t>
      </w:r>
    </w:p>
    <w:p w:rsidR="00000000" w:rsidRDefault="00365EF2">
      <w:pPr>
        <w:pStyle w:val="HTML"/>
      </w:pPr>
      <w:r>
        <w:t>105066, Russian Federation                           Fax +7 (495) 411-60-22</w:t>
      </w:r>
    </w:p>
    <w:p w:rsidR="00000000" w:rsidRDefault="00365EF2">
      <w:pPr>
        <w:pStyle w:val="HTML"/>
      </w:pPr>
      <w:r>
        <w:t>___________________________________________________________________________</w:t>
      </w:r>
    </w:p>
    <w:p w:rsidR="00000000" w:rsidRDefault="00365EF2">
      <w:pPr>
        <w:pStyle w:val="HTML"/>
      </w:pPr>
      <w:r>
        <w:t>__.______.20__                                   N ______</w:t>
      </w:r>
      <w:r>
        <w:t>__________________</w:t>
      </w:r>
    </w:p>
    <w:p w:rsidR="00000000" w:rsidRDefault="00365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5EF2">
      <w:pPr>
        <w:pStyle w:val="right"/>
      </w:pPr>
      <w:r>
        <w:t>Источник - Приказ Ростехнадзора от 30.06.2011 № 340</w:t>
      </w:r>
    </w:p>
    <w:p w:rsidR="00000000" w:rsidRDefault="00365E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https://порядокправа.рф/obrazecy/obrazec_blanka_sluzhby_pisma_na_anglijskom_yazyke_pri_perepiske_s_zarubezhnymi_adresatami.htm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EF2"/>
    <w:rsid w:val="0036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A8CDF5-BD1A-4EE5-8FEB-34E4F8557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sluzhby_pisma_na_anglijskom_yazyke_pri_perepiske_s_zarubezhnymi_adresa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Службы письма на английском языке при переписке с зарубежными адресатами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2022-08-10T12:51:00Z</dcterms:created>
  <dcterms:modified xsi:type="dcterms:W3CDTF">2022-08-10T12:51:00Z</dcterms:modified>
</cp:coreProperties>
</file>