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5E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Росимущества</w:t>
      </w:r>
    </w:p>
    <w:p w:rsidR="00000000" w:rsidRDefault="004B75E4">
      <w:pPr>
        <w:pStyle w:val="right"/>
      </w:pPr>
      <w:r>
        <w:t>Приложение N 6 к Инструкции по делопроизводству в Федеральном агентстве по управлению государственным имуществом</w:t>
      </w:r>
    </w:p>
    <w:p w:rsidR="00000000" w:rsidRDefault="004B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E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 РОСИМУЩЕСТВА</w:t>
      </w:r>
    </w:p>
    <w:p w:rsidR="00000000" w:rsidRDefault="004B75E4">
      <w:pPr>
        <w:pStyle w:val="HTML"/>
      </w:pPr>
      <w:r>
        <w:t xml:space="preserve">                                  Герб РФ</w:t>
      </w:r>
    </w:p>
    <w:p w:rsidR="00000000" w:rsidRDefault="004B75E4">
      <w:pPr>
        <w:pStyle w:val="HTML"/>
      </w:pPr>
    </w:p>
    <w:p w:rsidR="00000000" w:rsidRDefault="004B75E4">
      <w:pPr>
        <w:pStyle w:val="HTML"/>
      </w:pPr>
      <w:r>
        <w:t>МИНЭКОНОМРАЗВИТИЯ РОССИИ</w:t>
      </w:r>
    </w:p>
    <w:p w:rsidR="00000000" w:rsidRDefault="004B75E4">
      <w:pPr>
        <w:pStyle w:val="HTML"/>
      </w:pPr>
    </w:p>
    <w:p w:rsidR="00000000" w:rsidRDefault="004B75E4">
      <w:pPr>
        <w:pStyle w:val="HTML"/>
      </w:pPr>
      <w:r>
        <w:t>ФЕДЕРАЛЬНОЕ АГЕНТСТВО</w:t>
      </w:r>
    </w:p>
    <w:p w:rsidR="00000000" w:rsidRDefault="004B75E4">
      <w:pPr>
        <w:pStyle w:val="HTML"/>
      </w:pPr>
      <w:r>
        <w:t>ПО УПРАВЛЕНИЮ ГОСУДАРСТВЕННЫМ ИМУЩЕСТВОМ</w:t>
      </w:r>
    </w:p>
    <w:p w:rsidR="00000000" w:rsidRDefault="004B75E4">
      <w:pPr>
        <w:pStyle w:val="HTML"/>
      </w:pPr>
      <w:r>
        <w:t>(РОСИМУЩЕСТВО)</w:t>
      </w:r>
    </w:p>
    <w:p w:rsidR="00000000" w:rsidRDefault="004B75E4">
      <w:pPr>
        <w:pStyle w:val="HTML"/>
      </w:pPr>
      <w:r>
        <w:t>---------------------------------------------------------------------------</w:t>
      </w:r>
    </w:p>
    <w:p w:rsidR="00000000" w:rsidRDefault="004B75E4">
      <w:pPr>
        <w:pStyle w:val="HTML"/>
      </w:pPr>
    </w:p>
    <w:p w:rsidR="00000000" w:rsidRDefault="004B75E4">
      <w:pPr>
        <w:pStyle w:val="HTML"/>
      </w:pPr>
      <w:r>
        <w:t>РАСПОРЯЖЕНИЕ</w:t>
      </w:r>
    </w:p>
    <w:p w:rsidR="00000000" w:rsidRDefault="004B75E4">
      <w:pPr>
        <w:pStyle w:val="HTML"/>
      </w:pPr>
    </w:p>
    <w:p w:rsidR="00000000" w:rsidRDefault="004B75E4">
      <w:pPr>
        <w:pStyle w:val="HTML"/>
      </w:pPr>
      <w:r>
        <w:t>___________________ 200_ г.       Москва             N ______</w:t>
      </w:r>
      <w:r>
        <w:t>______________</w:t>
      </w:r>
    </w:p>
    <w:p w:rsidR="00000000" w:rsidRDefault="004B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E4">
      <w:pPr>
        <w:pStyle w:val="right"/>
      </w:pPr>
      <w:r>
        <w:t>Источник - Приказ Росимущества от 22.06.2009 № 178</w:t>
      </w:r>
    </w:p>
    <w:p w:rsidR="00000000" w:rsidRDefault="004B75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E4"/>
    <w:rsid w:val="004B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9049C-B2A0-47BF-B53C-DFF9D8A1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