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06BC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распорядительного документа (совместный приказа) в Судебном департаменте при верховном Суде Российской Федерации (ВС РФ)</w:t>
      </w:r>
    </w:p>
    <w:p w:rsidR="00000000" w:rsidRDefault="003706BC">
      <w:pPr>
        <w:pStyle w:val="right"/>
      </w:pPr>
      <w:r>
        <w:t>Приложение N 20 к п. 3.2.2, п. 4.2.9, п. 4.2.10 Инструкции по делопроизводству в аппарате Судебного департамента при Верховном Суде Российской Федерации (ВС РФ)</w:t>
      </w:r>
    </w:p>
    <w:p w:rsidR="00000000" w:rsidRDefault="003706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06BC">
      <w:pPr>
        <w:pStyle w:val="3"/>
        <w:rPr>
          <w:rFonts w:eastAsia="Times New Roman"/>
        </w:rPr>
      </w:pPr>
      <w:r>
        <w:rPr>
          <w:rFonts w:eastAsia="Times New Roman"/>
        </w:rPr>
        <w:t>ОБРАЗЕЦ БЛАНКА РАСПОРЯДИТЕЛЬНОГО ДОКУМЕНТА (Совместный приказ, черно-белое изображение)</w:t>
      </w:r>
    </w:p>
    <w:p w:rsidR="00000000" w:rsidRDefault="003706BC">
      <w:pPr>
        <w:pStyle w:val="HTML"/>
      </w:pPr>
      <w:r>
        <w:t xml:space="preserve">      </w:t>
      </w:r>
      <w:r>
        <w:t xml:space="preserve">                     Герб России</w:t>
      </w:r>
    </w:p>
    <w:p w:rsidR="00000000" w:rsidRDefault="003706BC">
      <w:pPr>
        <w:pStyle w:val="HTML"/>
      </w:pPr>
    </w:p>
    <w:p w:rsidR="00000000" w:rsidRDefault="003706BC">
      <w:pPr>
        <w:pStyle w:val="HTML"/>
      </w:pPr>
      <w:r>
        <w:t>Министерство                     Судебный департамент</w:t>
      </w:r>
    </w:p>
    <w:p w:rsidR="00000000" w:rsidRDefault="003706BC">
      <w:pPr>
        <w:pStyle w:val="HTML"/>
      </w:pPr>
      <w:r>
        <w:t>юстиции                                при</w:t>
      </w:r>
    </w:p>
    <w:p w:rsidR="00000000" w:rsidRDefault="003706BC">
      <w:pPr>
        <w:pStyle w:val="HTML"/>
      </w:pPr>
      <w:r>
        <w:t>Российской Федерации                    Верховном Суде</w:t>
      </w:r>
    </w:p>
    <w:p w:rsidR="00000000" w:rsidRDefault="003706BC">
      <w:pPr>
        <w:pStyle w:val="HTML"/>
      </w:pPr>
      <w:r>
        <w:t>Российской Федерации</w:t>
      </w:r>
    </w:p>
    <w:p w:rsidR="00000000" w:rsidRDefault="003706BC">
      <w:pPr>
        <w:pStyle w:val="HTML"/>
      </w:pPr>
      <w:r>
        <w:t>_________________________________________________</w:t>
      </w:r>
      <w:r>
        <w:t>_________________</w:t>
      </w:r>
    </w:p>
    <w:p w:rsidR="00000000" w:rsidRDefault="003706BC">
      <w:pPr>
        <w:pStyle w:val="HTML"/>
      </w:pPr>
    </w:p>
    <w:p w:rsidR="00000000" w:rsidRDefault="003706BC">
      <w:pPr>
        <w:pStyle w:val="HTML"/>
      </w:pPr>
      <w:r>
        <w:t>ПРИКАЗ</w:t>
      </w:r>
    </w:p>
    <w:p w:rsidR="00000000" w:rsidRDefault="003706BC">
      <w:pPr>
        <w:pStyle w:val="HTML"/>
      </w:pPr>
    </w:p>
    <w:p w:rsidR="00000000" w:rsidRDefault="003706BC">
      <w:pPr>
        <w:pStyle w:val="HTML"/>
      </w:pPr>
      <w:r>
        <w:t>"15" апреля 2007 г.                                        N 30/37</w:t>
      </w:r>
    </w:p>
    <w:p w:rsidR="00000000" w:rsidRDefault="003706BC">
      <w:pPr>
        <w:pStyle w:val="HTML"/>
      </w:pPr>
      <w:r>
        <w:t>Москва</w:t>
      </w:r>
    </w:p>
    <w:p w:rsidR="00000000" w:rsidRDefault="003706BC">
      <w:pPr>
        <w:pStyle w:val="HTML"/>
      </w:pPr>
      <w:r>
        <w:t>О чем?</w:t>
      </w:r>
    </w:p>
    <w:p w:rsidR="00000000" w:rsidRDefault="003706BC">
      <w:pPr>
        <w:pStyle w:val="HTML"/>
      </w:pPr>
    </w:p>
    <w:p w:rsidR="00000000" w:rsidRDefault="003706BC">
      <w:pPr>
        <w:pStyle w:val="HTML"/>
      </w:pPr>
      <w:r>
        <w:t>Текст</w:t>
      </w:r>
    </w:p>
    <w:p w:rsidR="00000000" w:rsidRDefault="003706BC">
      <w:pPr>
        <w:pStyle w:val="HTML"/>
      </w:pPr>
    </w:p>
    <w:p w:rsidR="00000000" w:rsidRDefault="003706BC">
      <w:pPr>
        <w:pStyle w:val="HTML"/>
      </w:pPr>
      <w:r>
        <w:t>Министр юстиции                         Генеральный директор</w:t>
      </w:r>
    </w:p>
    <w:p w:rsidR="00000000" w:rsidRDefault="003706BC">
      <w:pPr>
        <w:pStyle w:val="HTML"/>
      </w:pPr>
      <w:r>
        <w:t>Российской Федерации                    Судебного департамента при</w:t>
      </w:r>
    </w:p>
    <w:p w:rsidR="00000000" w:rsidRDefault="003706BC">
      <w:pPr>
        <w:pStyle w:val="HTML"/>
      </w:pPr>
      <w:r>
        <w:t>Верховном Су</w:t>
      </w:r>
      <w:r>
        <w:t>де</w:t>
      </w:r>
    </w:p>
    <w:p w:rsidR="00000000" w:rsidRDefault="003706BC">
      <w:pPr>
        <w:pStyle w:val="HTML"/>
      </w:pPr>
      <w:r>
        <w:t>Российской Федерации</w:t>
      </w:r>
    </w:p>
    <w:p w:rsidR="00000000" w:rsidRDefault="003706BC">
      <w:pPr>
        <w:pStyle w:val="HTML"/>
      </w:pPr>
    </w:p>
    <w:p w:rsidR="00000000" w:rsidRDefault="003706BC">
      <w:pPr>
        <w:pStyle w:val="HTML"/>
      </w:pPr>
      <w:r>
        <w:t>В.В. Устинов                       А.В. Гусев</w:t>
      </w:r>
    </w:p>
    <w:p w:rsidR="00000000" w:rsidRDefault="003706BC">
      <w:pPr>
        <w:pStyle w:val="HTML"/>
      </w:pPr>
    </w:p>
    <w:p w:rsidR="00000000" w:rsidRDefault="003706BC">
      <w:pPr>
        <w:pStyle w:val="HTML"/>
      </w:pPr>
      <w:r>
        <w:t>10 апреля 2007 г.                       15 апреля 2007 г.</w:t>
      </w:r>
    </w:p>
    <w:p w:rsidR="00000000" w:rsidRDefault="003706BC">
      <w:pPr>
        <w:pStyle w:val="HTML"/>
      </w:pPr>
      <w:r>
        <w:t>N 30                                    N 37</w:t>
      </w:r>
    </w:p>
    <w:p w:rsidR="00000000" w:rsidRDefault="003706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06BC">
      <w:pPr>
        <w:pStyle w:val="right"/>
      </w:pPr>
      <w:r>
        <w:t>Источник - Приказ Судебного департамента при Верховном Суде РФ (ВС РФ) от 15.06.2007 № 76 (с изменениями и дополнениями на 2010 год)</w:t>
      </w:r>
    </w:p>
    <w:p w:rsidR="00000000" w:rsidRDefault="003706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https://порядокправа.рф/obrazecy/obrazec_blanka_rasporyaditelnogo_dokumenta_sovmestnyj_prikaza_v_sudebnom_departamente_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pri_verxovno.htm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6BC"/>
    <w:rsid w:val="00370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0BC597-CBBC-487B-A11F-350FE1B03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rasporyaditelnogo_dokumenta_sovmestnyj_prikaza_v_sudebnom_departamente_pri_verxov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1369</Characters>
  <Application>Microsoft Office Word</Application>
  <DocSecurity>0</DocSecurity>
  <Lines>11</Lines>
  <Paragraphs>3</Paragraphs>
  <ScaleCrop>false</ScaleCrop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распорядительного документа (совместный приказа) в Судебном департаменте при верховном Суде Российской Федерации (ВС РФ)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2022-08-10T12:49:00Z</dcterms:created>
  <dcterms:modified xsi:type="dcterms:W3CDTF">2022-08-10T12:49:00Z</dcterms:modified>
</cp:coreProperties>
</file>