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D94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приказа регионального таможенного управления</w:t>
      </w:r>
    </w:p>
    <w:p w:rsidR="00000000" w:rsidRDefault="00335D94">
      <w:pPr>
        <w:pStyle w:val="right"/>
      </w:pPr>
      <w:r>
        <w:t xml:space="preserve">Приложение 4 к пп. 3.1.5, 4.1.2, 4.1.6 и 4.3.5 Типовой </w:t>
      </w:r>
      <w:r>
        <w:t>инструкции по делопроизводству и работе архива в таможенных органах (региональных таможенных управлениях, таможнях, таможенных постах) (в ред. Приказа ФТС России от 15.11.2007 N 1412)</w:t>
      </w:r>
    </w:p>
    <w:p w:rsidR="00000000" w:rsidRDefault="0033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D94">
      <w:pPr>
        <w:pStyle w:val="HTML"/>
      </w:pPr>
      <w:r>
        <w:t xml:space="preserve">                           Герб России</w:t>
      </w:r>
    </w:p>
    <w:p w:rsidR="00000000" w:rsidRDefault="00335D94">
      <w:pPr>
        <w:pStyle w:val="HTML"/>
      </w:pPr>
    </w:p>
    <w:p w:rsidR="00000000" w:rsidRDefault="00335D94">
      <w:pPr>
        <w:pStyle w:val="HTML"/>
      </w:pPr>
      <w:r>
        <w:t>Федеральная таможенная служба</w:t>
      </w:r>
    </w:p>
    <w:p w:rsidR="00000000" w:rsidRDefault="00335D94">
      <w:pPr>
        <w:pStyle w:val="HTML"/>
      </w:pPr>
      <w:r>
        <w:t>С</w:t>
      </w:r>
      <w:r>
        <w:t>ЕВЕРО-ЗАПАДНОЕ ТАМОЖЕННОЕ УПРАВЛЕНИЕ</w:t>
      </w:r>
    </w:p>
    <w:p w:rsidR="00000000" w:rsidRDefault="00335D94">
      <w:pPr>
        <w:pStyle w:val="HTML"/>
      </w:pPr>
    </w:p>
    <w:p w:rsidR="00000000" w:rsidRDefault="00335D94">
      <w:pPr>
        <w:pStyle w:val="HTML"/>
      </w:pPr>
      <w:r>
        <w:t>------------------------------------------------------------------</w:t>
      </w:r>
    </w:p>
    <w:p w:rsidR="00000000" w:rsidRDefault="00335D94">
      <w:pPr>
        <w:pStyle w:val="HTML"/>
      </w:pPr>
    </w:p>
    <w:p w:rsidR="00000000" w:rsidRDefault="00335D94">
      <w:pPr>
        <w:pStyle w:val="HTML"/>
      </w:pPr>
      <w:r>
        <w:t>ПРИКАЗ</w:t>
      </w:r>
    </w:p>
    <w:p w:rsidR="00000000" w:rsidRDefault="00335D94">
      <w:pPr>
        <w:pStyle w:val="HTML"/>
      </w:pPr>
    </w:p>
    <w:p w:rsidR="00000000" w:rsidRDefault="00335D94">
      <w:pPr>
        <w:pStyle w:val="HTML"/>
      </w:pPr>
      <w:r>
        <w:t>"__" __________ 200_ г.                                     N ____</w:t>
      </w:r>
    </w:p>
    <w:p w:rsidR="00000000" w:rsidRDefault="00335D94">
      <w:pPr>
        <w:pStyle w:val="HTML"/>
      </w:pPr>
    </w:p>
    <w:p w:rsidR="00000000" w:rsidRDefault="00335D94">
      <w:pPr>
        <w:pStyle w:val="HTML"/>
      </w:pPr>
      <w:r>
        <w:t>Санкт-Петербург</w:t>
      </w:r>
    </w:p>
    <w:p w:rsidR="00000000" w:rsidRDefault="00335D94">
      <w:pPr>
        <w:pStyle w:val="HTML"/>
      </w:pPr>
    </w:p>
    <w:p w:rsidR="00000000" w:rsidRDefault="00335D94">
      <w:pPr>
        <w:pStyle w:val="HTML"/>
      </w:pPr>
      <w:r>
        <w:t>Образец бланка приказа регионального таможенного управлен</w:t>
      </w:r>
      <w:r>
        <w:t>ия</w:t>
      </w:r>
    </w:p>
    <w:p w:rsidR="00000000" w:rsidRDefault="0033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D94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335D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https://порядокправа.рф/obrazecy/obrazec_blanka_prikaza_regionalnogo_tamozhennogo_upravleniya.htm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D94"/>
    <w:rsid w:val="0033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59B532-146A-48F9-8576-5B735A608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rikaza_regionalnogo_tamozhennogo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приказа регионального таможенного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2022-08-10T12:47:00Z</dcterms:created>
  <dcterms:modified xsi:type="dcterms:W3CDTF">2022-08-10T12:47:00Z</dcterms:modified>
</cp:coreProperties>
</file>