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E2B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Роскомнадзора</w:t>
      </w:r>
    </w:p>
    <w:p w:rsidR="00000000" w:rsidRDefault="008C7E2B">
      <w:pPr>
        <w:pStyle w:val="right"/>
      </w:pPr>
      <w:r>
        <w:t>Приложение N 1 к п. 3.1.5</w:t>
      </w:r>
    </w:p>
    <w:p w:rsidR="00000000" w:rsidRDefault="008C7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E2B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РОСКОМНАДЗОРА</w:t>
      </w:r>
    </w:p>
    <w:p w:rsidR="00000000" w:rsidRDefault="008C7E2B">
      <w:pPr>
        <w:pStyle w:val="HTML"/>
      </w:pPr>
      <w:r>
        <w:t xml:space="preserve">                      Герб России</w:t>
      </w:r>
    </w:p>
    <w:p w:rsidR="00000000" w:rsidRDefault="008C7E2B">
      <w:pPr>
        <w:pStyle w:val="HTML"/>
      </w:pPr>
    </w:p>
    <w:p w:rsidR="00000000" w:rsidRDefault="008C7E2B">
      <w:pPr>
        <w:pStyle w:val="HTML"/>
      </w:pPr>
      <w:r>
        <w:t>МИНИСТЕРСТВО СВЯЗИ</w:t>
      </w:r>
    </w:p>
    <w:p w:rsidR="00000000" w:rsidRDefault="008C7E2B">
      <w:pPr>
        <w:pStyle w:val="HTML"/>
      </w:pPr>
      <w:r>
        <w:t>И МАССОВЫХ КОММУНИКАЦИЙ</w:t>
      </w:r>
    </w:p>
    <w:p w:rsidR="00000000" w:rsidRDefault="008C7E2B">
      <w:pPr>
        <w:pStyle w:val="HTML"/>
      </w:pPr>
      <w:r>
        <w:t>РОССИЙСКОЙ ФЕДЕРАЦИИ</w:t>
      </w:r>
    </w:p>
    <w:p w:rsidR="00000000" w:rsidRDefault="008C7E2B">
      <w:pPr>
        <w:pStyle w:val="HTML"/>
      </w:pPr>
    </w:p>
    <w:p w:rsidR="00000000" w:rsidRDefault="008C7E2B">
      <w:pPr>
        <w:pStyle w:val="HTML"/>
      </w:pPr>
      <w:r>
        <w:t>ФЕДЕРАЛЬНАЯ СЛУЖБА</w:t>
      </w:r>
    </w:p>
    <w:p w:rsidR="00000000" w:rsidRDefault="008C7E2B">
      <w:pPr>
        <w:pStyle w:val="HTML"/>
      </w:pPr>
      <w:r>
        <w:t>ПО НАДЗОРУ В СФЕРЕ СВЯЗИ,</w:t>
      </w:r>
    </w:p>
    <w:p w:rsidR="00000000" w:rsidRDefault="008C7E2B">
      <w:pPr>
        <w:pStyle w:val="HTML"/>
      </w:pPr>
      <w:r>
        <w:t>ИНФОРМАЦИОННЫХ ТЕХНОЛОГИЙ</w:t>
      </w:r>
    </w:p>
    <w:p w:rsidR="00000000" w:rsidRDefault="008C7E2B">
      <w:pPr>
        <w:pStyle w:val="HTML"/>
      </w:pPr>
      <w:r>
        <w:t>И МАССОВЫХ КОММУНИКАЦИЙ</w:t>
      </w:r>
    </w:p>
    <w:p w:rsidR="00000000" w:rsidRDefault="008C7E2B">
      <w:pPr>
        <w:pStyle w:val="HTML"/>
      </w:pPr>
      <w:r>
        <w:t>(РОСКОМНАДЗОР)</w:t>
      </w:r>
    </w:p>
    <w:p w:rsidR="00000000" w:rsidRDefault="008C7E2B">
      <w:pPr>
        <w:pStyle w:val="HTML"/>
      </w:pPr>
    </w:p>
    <w:p w:rsidR="00000000" w:rsidRDefault="008C7E2B">
      <w:pPr>
        <w:pStyle w:val="HTML"/>
      </w:pPr>
      <w:r>
        <w:t>Китайгородский проезд, д. 7, стр. 2, Москва, 109074</w:t>
      </w:r>
    </w:p>
    <w:p w:rsidR="00000000" w:rsidRDefault="008C7E2B">
      <w:pPr>
        <w:pStyle w:val="HTML"/>
      </w:pPr>
      <w:r>
        <w:t>тел.: (495)987-68-00; факс: (495)987-68-01; www.rsoc.ru</w:t>
      </w:r>
    </w:p>
    <w:p w:rsidR="00000000" w:rsidRDefault="008C7E2B">
      <w:pPr>
        <w:pStyle w:val="HTML"/>
      </w:pPr>
    </w:p>
    <w:p w:rsidR="00000000" w:rsidRDefault="008C7E2B">
      <w:pPr>
        <w:pStyle w:val="HTML"/>
      </w:pPr>
      <w:r>
        <w:t>от _________________________________ N ________________</w:t>
      </w:r>
    </w:p>
    <w:p w:rsidR="00000000" w:rsidRDefault="008C7E2B">
      <w:pPr>
        <w:pStyle w:val="HTML"/>
      </w:pPr>
      <w:r>
        <w:t>На N _______________________________ от _______________</w:t>
      </w:r>
    </w:p>
    <w:p w:rsidR="00000000" w:rsidRDefault="008C7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E2B">
      <w:pPr>
        <w:pStyle w:val="right"/>
      </w:pPr>
      <w:r>
        <w:t>Источник - Приказ Роскомнадзора от 01.02.2012 № 61</w:t>
      </w:r>
    </w:p>
    <w:p w:rsidR="00000000" w:rsidRDefault="008C7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2B"/>
    <w:rsid w:val="008C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63B38-5BD8-4E73-B0CB-B9694116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