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E1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регионального таможенного управления</w:t>
      </w:r>
    </w:p>
    <w:p w:rsidR="00000000" w:rsidRDefault="00AC2E19">
      <w:pPr>
        <w:pStyle w:val="right"/>
      </w:pPr>
      <w:r>
        <w:t xml:space="preserve">Приложение 7 к пп. 3.7.3, 4.1.2, 4.1.6, 4.1.8 и 4.3.5 Типовой </w:t>
      </w:r>
      <w:r>
        <w:t>инструкции по делопроизводству и работе архива в таможенных органах (региональных таможенных управлениях, таможнях, таможенных постах) (в ред. Приказа ФТС России от 15.11.2007 N 1412)</w:t>
      </w:r>
    </w:p>
    <w:p w:rsidR="00000000" w:rsidRDefault="00AC2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E19">
      <w:pPr>
        <w:pStyle w:val="HTML"/>
      </w:pPr>
      <w:r>
        <w:t xml:space="preserve">           Герб России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 xml:space="preserve">Федеральная таможенная служба         --       </w:t>
      </w:r>
      <w:r>
        <w:t xml:space="preserve">              ---</w:t>
      </w:r>
    </w:p>
    <w:p w:rsidR="00000000" w:rsidRDefault="00AC2E19">
      <w:pPr>
        <w:pStyle w:val="HTML"/>
      </w:pPr>
      <w:r>
        <w:t>¦                        ¦</w:t>
      </w:r>
    </w:p>
    <w:p w:rsidR="00000000" w:rsidRDefault="00AC2E19">
      <w:pPr>
        <w:pStyle w:val="HTML"/>
      </w:pPr>
      <w:r>
        <w:t>СЕВЕРО-ЗАПАДНОЕ</w:t>
      </w:r>
    </w:p>
    <w:p w:rsidR="00000000" w:rsidRDefault="00AC2E19">
      <w:pPr>
        <w:pStyle w:val="HTML"/>
      </w:pPr>
      <w:r>
        <w:t>ТАМОЖЕННОЕ УПРАВЛЕНИЕ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>---------------------------------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>Наб. Кутузова, д. 20,</w:t>
      </w:r>
    </w:p>
    <w:p w:rsidR="00000000" w:rsidRDefault="00AC2E19">
      <w:pPr>
        <w:pStyle w:val="HTML"/>
      </w:pPr>
      <w:r>
        <w:t>Санкт-Петербург, 191187</w:t>
      </w:r>
    </w:p>
    <w:p w:rsidR="00000000" w:rsidRDefault="00AC2E19">
      <w:pPr>
        <w:pStyle w:val="HTML"/>
      </w:pPr>
      <w:r>
        <w:t>Телефон (812) 273-16-19,</w:t>
      </w:r>
    </w:p>
    <w:p w:rsidR="00000000" w:rsidRDefault="00AC2E19">
      <w:pPr>
        <w:pStyle w:val="HTML"/>
      </w:pPr>
      <w:r>
        <w:t>факс (812) 275-43-70</w:t>
      </w:r>
    </w:p>
    <w:p w:rsidR="00000000" w:rsidRDefault="00AC2E19">
      <w:pPr>
        <w:pStyle w:val="HTML"/>
      </w:pPr>
      <w:r>
        <w:t>Телетайп 622403 JURI RU</w:t>
      </w:r>
    </w:p>
    <w:p w:rsidR="00000000" w:rsidRDefault="00AC2E19">
      <w:pPr>
        <w:pStyle w:val="HTML"/>
      </w:pPr>
      <w:r>
        <w:t>ОКПО 00137414, ОГРН 1</w:t>
      </w:r>
      <w:r>
        <w:t>037843059495</w:t>
      </w:r>
    </w:p>
    <w:p w:rsidR="00000000" w:rsidRDefault="00AC2E19">
      <w:pPr>
        <w:pStyle w:val="HTML"/>
      </w:pPr>
      <w:r>
        <w:t>ИНН/КПП 7830002582/782501001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>________________ N ______________</w:t>
      </w:r>
    </w:p>
    <w:p w:rsidR="00000000" w:rsidRDefault="00AC2E19">
      <w:pPr>
        <w:pStyle w:val="HTML"/>
      </w:pPr>
      <w:r>
        <w:t>На N ___________ от _____________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>--                             -¬</w:t>
      </w:r>
    </w:p>
    <w:p w:rsidR="00000000" w:rsidRDefault="00AC2E19">
      <w:pPr>
        <w:pStyle w:val="HTML"/>
      </w:pPr>
      <w:r>
        <w:t>¦                               ¦</w:t>
      </w:r>
    </w:p>
    <w:p w:rsidR="00000000" w:rsidRDefault="00AC2E19">
      <w:pPr>
        <w:pStyle w:val="HTML"/>
      </w:pPr>
    </w:p>
    <w:p w:rsidR="00000000" w:rsidRDefault="00AC2E19">
      <w:pPr>
        <w:pStyle w:val="HTML"/>
      </w:pPr>
      <w:r>
        <w:t>Образец бланка письма регионального таможенного управления</w:t>
      </w:r>
    </w:p>
    <w:p w:rsidR="00000000" w:rsidRDefault="00AC2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E19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AC2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https://порядокправа.рф/obrazecy/obrazec_blanka_pisma_regionalnogo_tamozhennogo_upravleniya.htm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19"/>
    <w:rsid w:val="00AC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9E07F-94E8-452B-A650-49FFA4C6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regionalnogo_tamozhenn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регионального таможенного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2022-08-10T12:44:00Z</dcterms:created>
  <dcterms:modified xsi:type="dcterms:W3CDTF">2022-08-10T12:44:00Z</dcterms:modified>
</cp:coreProperties>
</file>