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53DC">
      <w:pPr>
        <w:pStyle w:val="1"/>
        <w:rPr>
          <w:rFonts w:eastAsia="Times New Roman"/>
        </w:rPr>
      </w:pPr>
      <w:r>
        <w:rPr>
          <w:rFonts w:eastAsia="Times New Roman"/>
        </w:rPr>
        <w:t>Образец алфавитной книги учета завещаний</w:t>
      </w:r>
    </w:p>
    <w:p w:rsidR="00000000" w:rsidRDefault="00F553DC">
      <w:pPr>
        <w:pStyle w:val="right"/>
      </w:pPr>
      <w:r>
        <w:t>Приложение N 26 к Правилам нотариального делопроизводства</w:t>
      </w:r>
    </w:p>
    <w:p w:rsidR="00000000" w:rsidRDefault="00F553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3DC">
      <w:pPr>
        <w:pStyle w:val="left"/>
      </w:pPr>
      <w:r>
        <w:t>Образец алфавитной книги учета завещаний</w:t>
      </w:r>
    </w:p>
    <w:p w:rsidR="00000000" w:rsidRDefault="00F553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3DC">
      <w:pPr>
        <w:pStyle w:val="3"/>
        <w:rPr>
          <w:rFonts w:eastAsia="Times New Roman"/>
        </w:rPr>
      </w:pPr>
      <w:r>
        <w:rPr>
          <w:rFonts w:eastAsia="Times New Roman"/>
        </w:rPr>
        <w:t>Алфавитная книга учета завещаний</w:t>
      </w:r>
    </w:p>
    <w:p w:rsidR="00000000" w:rsidRDefault="00F553DC">
      <w:pPr>
        <w:pStyle w:val="3"/>
        <w:rPr>
          <w:rFonts w:eastAsia="Times New Roman"/>
        </w:rPr>
      </w:pPr>
      <w:r>
        <w:rPr>
          <w:rFonts w:eastAsia="Times New Roman"/>
        </w:rPr>
        <w:t xml:space="preserve">Фамилия, имя, отчество </w:t>
      </w:r>
      <w:r>
        <w:rPr>
          <w:rFonts w:eastAsia="Times New Roman"/>
        </w:rPr>
        <w:t>(при наличии) завещателя, дата рождения Вид завещания Дата удостоверения завещания или принятия закрытого завещания Номер по реестру Отметка о вскрытии закрытого завещания Отметка об отмене завещания</w:t>
      </w:r>
    </w:p>
    <w:p w:rsidR="00000000" w:rsidRDefault="00F553DC">
      <w:pPr>
        <w:pStyle w:val="3"/>
        <w:rPr>
          <w:rFonts w:eastAsia="Times New Roman"/>
        </w:rPr>
      </w:pPr>
      <w:r>
        <w:rPr>
          <w:rFonts w:eastAsia="Times New Roman"/>
        </w:rPr>
        <w:t>1 2 3 4 5 6</w:t>
      </w:r>
    </w:p>
    <w:p w:rsidR="00000000" w:rsidRDefault="00F553D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553DC">
      <w:pPr>
        <w:pStyle w:val="left"/>
      </w:pPr>
      <w:r>
        <w:t>А</w:t>
      </w:r>
    </w:p>
    <w:p w:rsidR="00000000" w:rsidRDefault="00F553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3DC">
      <w:pPr>
        <w:pStyle w:val="left"/>
      </w:pPr>
      <w:r>
        <w:t>Б</w:t>
      </w:r>
    </w:p>
    <w:p w:rsidR="00000000" w:rsidRDefault="00F553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3DC">
      <w:pPr>
        <w:pStyle w:val="left"/>
      </w:pPr>
      <w:r>
        <w:t>В</w:t>
      </w:r>
    </w:p>
    <w:p w:rsidR="00000000" w:rsidRDefault="00F553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3DC">
      <w:pPr>
        <w:pStyle w:val="left"/>
      </w:pPr>
      <w:r>
        <w:t>Г</w:t>
      </w:r>
    </w:p>
    <w:p w:rsidR="00000000" w:rsidRDefault="00F553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3DC">
      <w:pPr>
        <w:pStyle w:val="left"/>
      </w:pPr>
      <w:r>
        <w:t>и т.д.</w:t>
      </w:r>
    </w:p>
    <w:p w:rsidR="00000000" w:rsidRDefault="00F553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3DC">
      <w:pPr>
        <w:pStyle w:val="just"/>
      </w:pPr>
      <w:r>
        <w:t>Пояснение.</w:t>
      </w:r>
    </w:p>
    <w:p w:rsidR="00000000" w:rsidRDefault="00F553DC">
      <w:pPr>
        <w:pStyle w:val="just"/>
      </w:pPr>
      <w:r>
        <w:t>Графа 2 за</w:t>
      </w:r>
      <w:r>
        <w:t>полняется только при регистрации закрытого завещания. В этом случае вид завещания обозначается словом "закрытое";</w:t>
      </w:r>
    </w:p>
    <w:p w:rsidR="00000000" w:rsidRDefault="00F553DC">
      <w:pPr>
        <w:pStyle w:val="just"/>
      </w:pPr>
      <w:r>
        <w:lastRenderedPageBreak/>
        <w:t>в графе 4 проставляется номер, за которым в реестре для регистрации нотариальных действий зарегистрировано удостоверение завещания или приняти</w:t>
      </w:r>
      <w:r>
        <w:t>е закрытого завещания;</w:t>
      </w:r>
    </w:p>
    <w:p w:rsidR="00000000" w:rsidRDefault="00F553DC">
      <w:pPr>
        <w:pStyle w:val="just"/>
      </w:pPr>
      <w:r>
        <w:t>в графе 5 проставляется дата вскрытия конверта с закрытым завещанием и номер, за которым в реестре зарегистрировано данное нотариальное действие;</w:t>
      </w:r>
    </w:p>
    <w:p w:rsidR="00000000" w:rsidRDefault="00F553DC">
      <w:pPr>
        <w:pStyle w:val="just"/>
      </w:pPr>
      <w:r>
        <w:t>в графе 6 указывается дата совершения распоряжения об отмене завещания и реестровый ном</w:t>
      </w:r>
      <w:r>
        <w:t>ер указанного распоряжения.</w:t>
      </w:r>
    </w:p>
    <w:p w:rsidR="00000000" w:rsidRDefault="00F553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53DC">
      <w:pPr>
        <w:pStyle w:val="right"/>
      </w:pPr>
      <w:r>
        <w:t>Источник - Приказ Минюста России от 16.04.2014 № 78</w:t>
      </w:r>
    </w:p>
    <w:p w:rsidR="00000000" w:rsidRDefault="00F553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https://порядокправа.рф/obrazecy/obrazec_alfavitnoj_knigi_ucheta_zaveshhanij.htm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3DC"/>
    <w:rsid w:val="00F55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A1A357-0DEA-460E-873C-5635F46F4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alfavitnoj_knigi_ucheta_zaveshha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198</Words>
  <Characters>1135</Characters>
  <Application>Microsoft Office Word</Application>
  <DocSecurity>0</DocSecurity>
  <Lines>9</Lines>
  <Paragraphs>2</Paragraphs>
  <ScaleCrop>false</ScaleCrop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алфавитной книги учета завещаний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2022-08-10T12:41:00Z</dcterms:created>
  <dcterms:modified xsi:type="dcterms:W3CDTF">2022-08-10T12:41:00Z</dcterms:modified>
</cp:coreProperties>
</file>