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8CC">
      <w:pPr>
        <w:pStyle w:val="1"/>
        <w:rPr>
          <w:rFonts w:eastAsia="Times New Roman"/>
        </w:rPr>
      </w:pPr>
      <w:r>
        <w:rPr>
          <w:rFonts w:eastAsia="Times New Roman"/>
        </w:rPr>
        <w:t>Образец алфавитной книги учета наследственных дел</w:t>
      </w:r>
    </w:p>
    <w:p w:rsidR="00000000" w:rsidRDefault="00C838CC">
      <w:pPr>
        <w:pStyle w:val="right"/>
      </w:pPr>
      <w:r>
        <w:t>Приложение N 22 к Правилам нотариального делопроизводства</w:t>
      </w:r>
    </w:p>
    <w:p w:rsidR="00000000" w:rsidRDefault="00C8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8CC">
      <w:pPr>
        <w:pStyle w:val="left"/>
      </w:pPr>
      <w:r>
        <w:t>Образец алфавитной книги учета</w:t>
      </w:r>
    </w:p>
    <w:p w:rsidR="00000000" w:rsidRDefault="00C838CC">
      <w:pPr>
        <w:pStyle w:val="left"/>
      </w:pPr>
      <w:r>
        <w:t>наследственных дел</w:t>
      </w:r>
    </w:p>
    <w:p w:rsidR="00000000" w:rsidRDefault="00C8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8CC">
      <w:pPr>
        <w:pStyle w:val="3"/>
        <w:rPr>
          <w:rFonts w:eastAsia="Times New Roman"/>
        </w:rPr>
      </w:pPr>
      <w:r>
        <w:rPr>
          <w:rFonts w:eastAsia="Times New Roman"/>
        </w:rPr>
        <w:t>Алфавитная книга учета наследственных дел</w:t>
      </w:r>
    </w:p>
    <w:p w:rsidR="00000000" w:rsidRDefault="00C838CC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Фамилия, имя, отчество </w:t>
      </w:r>
      <w:r>
        <w:rPr>
          <w:rFonts w:eastAsia="Times New Roman"/>
        </w:rPr>
        <w:t>(при наличии) наследодателя Дата смерти Номер наследственного дела Примечание</w:t>
      </w:r>
    </w:p>
    <w:p w:rsidR="00000000" w:rsidRDefault="00C838CC">
      <w:pPr>
        <w:pStyle w:val="3"/>
        <w:rPr>
          <w:rFonts w:eastAsia="Times New Roman"/>
        </w:rPr>
      </w:pPr>
      <w:r>
        <w:rPr>
          <w:rFonts w:eastAsia="Times New Roman"/>
        </w:rPr>
        <w:t>1 2 3 4</w:t>
      </w:r>
    </w:p>
    <w:p w:rsidR="00000000" w:rsidRDefault="00C838C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838CC">
      <w:pPr>
        <w:pStyle w:val="left"/>
      </w:pPr>
      <w:r>
        <w:t>А</w:t>
      </w:r>
    </w:p>
    <w:p w:rsidR="00000000" w:rsidRDefault="00C8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8CC">
      <w:pPr>
        <w:pStyle w:val="left"/>
      </w:pPr>
      <w:r>
        <w:t>Б</w:t>
      </w:r>
    </w:p>
    <w:p w:rsidR="00000000" w:rsidRDefault="00C8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8CC">
      <w:pPr>
        <w:pStyle w:val="left"/>
      </w:pPr>
      <w:r>
        <w:t>В</w:t>
      </w:r>
    </w:p>
    <w:p w:rsidR="00000000" w:rsidRDefault="00C8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8CC">
      <w:pPr>
        <w:pStyle w:val="left"/>
      </w:pPr>
      <w:r>
        <w:t>Г</w:t>
      </w:r>
    </w:p>
    <w:p w:rsidR="00000000" w:rsidRDefault="00C8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8CC">
      <w:pPr>
        <w:pStyle w:val="left"/>
      </w:pPr>
      <w:r>
        <w:t>и т.д.</w:t>
      </w:r>
    </w:p>
    <w:p w:rsidR="00000000" w:rsidRDefault="00C838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8CC">
      <w:pPr>
        <w:pStyle w:val="right"/>
      </w:pPr>
      <w:r>
        <w:t>Источник - Приказ Минюста России от 16.04.2014 № 78</w:t>
      </w:r>
    </w:p>
    <w:p w:rsidR="00000000" w:rsidRDefault="00C838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https://порядокправа.рф/obrazecy/obrazec_alfavitnoj_knigi_ucheta_nasledstvennyx_del.htm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CC"/>
    <w:rsid w:val="00C8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36DC01-9B25-4D8D-8816-EC877C304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alfavitnoj_knigi_ucheta_nasledstvennyx_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алфавитной книги учета наследственных дел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2022-08-10T12:41:00Z</dcterms:created>
  <dcterms:modified xsi:type="dcterms:W3CDTF">2022-08-10T12:41:00Z</dcterms:modified>
</cp:coreProperties>
</file>