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23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Обоснования бюджетных ассигнований на обеспечение деятельности депутатов Государственной Думы Федерального Собрания Российской Федерации и их помощников в избирательных </w:t>
      </w:r>
      <w:r>
        <w:rPr>
          <w:rFonts w:eastAsia="Times New Roman"/>
        </w:rPr>
        <w:t>округах, членов Совета Федерации Федерального собрания Российской Федерации и их помощников в субъектах Российской Федерации на год и на плановый период</w:t>
      </w:r>
    </w:p>
    <w:p w:rsidR="00000000" w:rsidRDefault="00A7723C">
      <w:pPr>
        <w:pStyle w:val="right"/>
      </w:pPr>
      <w:r>
        <w:t>Приложение N 36 к Порядку представления главными распорядителями средств федерального бюджета обоснован</w:t>
      </w:r>
      <w:r>
        <w:t xml:space="preserve">ий бюджетных ассигнований, утвержденному приказом Министерства финансов Российской Федерации от 25.12.2013 N 137н </w:t>
      </w:r>
    </w:p>
    <w:p w:rsidR="00000000" w:rsidRDefault="00A7723C">
      <w:pPr>
        <w:pStyle w:val="HTML"/>
      </w:pPr>
      <w:r>
        <w:t xml:space="preserve">             Обоснования бюджетных ассигнований на обеспечение</w:t>
      </w:r>
    </w:p>
    <w:p w:rsidR="00000000" w:rsidRDefault="00A7723C">
      <w:pPr>
        <w:pStyle w:val="HTML"/>
      </w:pPr>
      <w:r>
        <w:t>деятельности депутатов Государственной Думы Федерального Собрания</w:t>
      </w:r>
    </w:p>
    <w:p w:rsidR="00000000" w:rsidRDefault="00A7723C">
      <w:pPr>
        <w:pStyle w:val="HTML"/>
      </w:pPr>
      <w:r>
        <w:t>Российской Ф</w:t>
      </w:r>
      <w:r>
        <w:t>едерации и их помощников в избирательных округах,</w:t>
      </w:r>
    </w:p>
    <w:p w:rsidR="00000000" w:rsidRDefault="00A7723C">
      <w:pPr>
        <w:pStyle w:val="HTML"/>
      </w:pPr>
      <w:r>
        <w:t>членов Совета Федерации Федерального собрания Российской Федерации</w:t>
      </w:r>
    </w:p>
    <w:p w:rsidR="00000000" w:rsidRDefault="00A7723C">
      <w:pPr>
        <w:pStyle w:val="HTML"/>
      </w:pPr>
      <w:r>
        <w:t>и их помощников в субъектах Российской Федерации на 20__ год</w:t>
      </w:r>
    </w:p>
    <w:p w:rsidR="00000000" w:rsidRDefault="00A7723C">
      <w:pPr>
        <w:pStyle w:val="HTML"/>
      </w:pPr>
      <w:r>
        <w:t>и на плановый период 20__ и 20__ годов</w:t>
      </w:r>
    </w:p>
    <w:p w:rsidR="00000000" w:rsidRDefault="00A7723C">
      <w:pPr>
        <w:pStyle w:val="HTML"/>
      </w:pPr>
    </w:p>
    <w:p w:rsidR="00000000" w:rsidRDefault="00A7723C">
      <w:pPr>
        <w:pStyle w:val="HTML"/>
      </w:pPr>
      <w:r>
        <w:t>-------------</w:t>
      </w:r>
    </w:p>
    <w:p w:rsidR="00000000" w:rsidRDefault="00A7723C">
      <w:pPr>
        <w:pStyle w:val="HTML"/>
      </w:pPr>
      <w:r>
        <w:t>¦   Коды    ¦</w:t>
      </w:r>
    </w:p>
    <w:p w:rsidR="00000000" w:rsidRDefault="00A7723C">
      <w:pPr>
        <w:pStyle w:val="HTML"/>
      </w:pPr>
      <w:r>
        <w:t>+---------</w:t>
      </w:r>
      <w:r>
        <w:t>--+</w:t>
      </w:r>
    </w:p>
    <w:p w:rsidR="00000000" w:rsidRDefault="00A7723C">
      <w:pPr>
        <w:pStyle w:val="HTML"/>
      </w:pPr>
      <w:r>
        <w:t>Форма по ОКУД ¦  0505198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>от "__" _____ 20__ г.          Дата ¦       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>Главный распорядитель средств                           Глава ¦           ¦</w:t>
      </w:r>
    </w:p>
    <w:p w:rsidR="00000000" w:rsidRDefault="00A7723C">
      <w:pPr>
        <w:pStyle w:val="HTML"/>
      </w:pPr>
      <w:r>
        <w:t xml:space="preserve">федерального бюджета            _____________________   по БК ¦       </w:t>
      </w:r>
      <w:r>
        <w:t xml:space="preserve">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>Раздел                          _____________________   по БК ¦       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>Подраздел                       _____________________   по БК ¦       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 xml:space="preserve">Целевая статья                  _____________________   </w:t>
      </w:r>
      <w:r>
        <w:t>по БК ¦       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>Вид расходов                    _____________________   по БК ¦       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>Основное мероприятие            _____________________         ¦       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 xml:space="preserve">Вид документа                   </w:t>
      </w:r>
      <w:r>
        <w:t>_____________________         ¦           ¦</w:t>
      </w:r>
    </w:p>
    <w:p w:rsidR="00000000" w:rsidRDefault="00A7723C">
      <w:pPr>
        <w:pStyle w:val="HTML"/>
      </w:pPr>
      <w:r>
        <w:t>(основной документ -         ¦           ¦</w:t>
      </w:r>
    </w:p>
    <w:p w:rsidR="00000000" w:rsidRDefault="00A7723C">
      <w:pPr>
        <w:pStyle w:val="HTML"/>
      </w:pPr>
      <w:r>
        <w:t>код 01; изменения к           ¦           ¦</w:t>
      </w:r>
    </w:p>
    <w:p w:rsidR="00000000" w:rsidRDefault="00A7723C">
      <w:pPr>
        <w:pStyle w:val="HTML"/>
      </w:pPr>
      <w:r>
        <w:t>документу - код 02)          ¦           ¦</w:t>
      </w:r>
    </w:p>
    <w:p w:rsidR="00000000" w:rsidRDefault="00A7723C">
      <w:pPr>
        <w:pStyle w:val="HTML"/>
      </w:pPr>
      <w:r>
        <w:t>+-----------+</w:t>
      </w:r>
    </w:p>
    <w:p w:rsidR="00000000" w:rsidRDefault="00A7723C">
      <w:pPr>
        <w:pStyle w:val="HTML"/>
      </w:pPr>
      <w:r>
        <w:t>Единица измерения:              тыс. руб.             по ОКЕИ ¦    3</w:t>
      </w:r>
      <w:r>
        <w:t>84    ¦</w:t>
      </w:r>
    </w:p>
    <w:p w:rsidR="00000000" w:rsidRDefault="00A7723C">
      <w:pPr>
        <w:pStyle w:val="HTML"/>
      </w:pPr>
      <w:r>
        <w:t>-------------</w:t>
      </w:r>
    </w:p>
    <w:p w:rsidR="00000000" w:rsidRDefault="00A7723C">
      <w:pPr>
        <w:pStyle w:val="HTML"/>
      </w:pPr>
    </w:p>
    <w:p w:rsidR="00000000" w:rsidRDefault="00A7723C">
      <w:pPr>
        <w:pStyle w:val="HTML"/>
      </w:pPr>
      <w:r>
        <w:t>1.  Объем  бюджетных  ассигнований  на  обеспечение  деятельности депутатов</w:t>
      </w:r>
    </w:p>
    <w:p w:rsidR="00000000" w:rsidRDefault="00A7723C">
      <w:pPr>
        <w:pStyle w:val="HTML"/>
      </w:pPr>
      <w:r>
        <w:lastRenderedPageBreak/>
        <w:t>Государственной  Думы  Федерального  Собрания  Российской  Федерации  и  их</w:t>
      </w:r>
    </w:p>
    <w:p w:rsidR="00000000" w:rsidRDefault="00A7723C">
      <w:pPr>
        <w:pStyle w:val="HTML"/>
      </w:pPr>
      <w:r>
        <w:t>помощников  в  избирательных  округах, членов Совета Федерации Федерального</w:t>
      </w:r>
    </w:p>
    <w:p w:rsidR="00000000" w:rsidRDefault="00A7723C">
      <w:pPr>
        <w:pStyle w:val="HTML"/>
      </w:pPr>
      <w:r>
        <w:t>Собра</w:t>
      </w:r>
      <w:r>
        <w:t>ния  Российской  Федерации  и  их  помощников  в  субъектах Российской</w:t>
      </w:r>
    </w:p>
    <w:p w:rsidR="00000000" w:rsidRDefault="00A7723C">
      <w:pPr>
        <w:pStyle w:val="HTML"/>
      </w:pPr>
      <w:r>
        <w:t>федерации</w:t>
      </w:r>
    </w:p>
    <w:p w:rsidR="00000000" w:rsidRDefault="00A77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бюджетных ассигнований на 20__ год (на текущий финансовый год) на 20__ год (на очередной финансовый год) на 20__ год (на первый год п</w:t>
      </w:r>
      <w:r>
        <w:rPr>
          <w:rFonts w:eastAsia="Times New Roman"/>
        </w:rPr>
        <w:t>ланового периода) на 20__ год (на второй год планового периода) 1 2 3 4 5 6</w:t>
      </w:r>
    </w:p>
    <w:p w:rsidR="00000000" w:rsidRDefault="00A7723C">
      <w:pPr>
        <w:pStyle w:val="left"/>
      </w:pPr>
      <w:r>
        <w:t>Обеспечение деятельности депутатов Государственной Думы Федерального Собрания Российской Федерации и их помощников в избирательных округах, членов Совета Федерации Федерального Соб</w:t>
      </w:r>
      <w:r>
        <w:t>рания Российской Федерации и их помощников в субъектах Российской Федерации</w:t>
      </w:r>
    </w:p>
    <w:p w:rsidR="00000000" w:rsidRDefault="00A77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C">
      <w:pPr>
        <w:pStyle w:val="HTML"/>
      </w:pPr>
      <w:r>
        <w:t xml:space="preserve">                                                         Форма 0505198 с. 2</w:t>
      </w:r>
    </w:p>
    <w:p w:rsidR="00000000" w:rsidRDefault="00A7723C">
      <w:pPr>
        <w:pStyle w:val="HTML"/>
      </w:pPr>
    </w:p>
    <w:p w:rsidR="00000000" w:rsidRDefault="00A7723C">
      <w:pPr>
        <w:pStyle w:val="HTML"/>
      </w:pPr>
      <w:r>
        <w:t>2.  Расчет   объема  бюджетных  ассигнований  на  обеспечение  деятельности</w:t>
      </w:r>
    </w:p>
    <w:p w:rsidR="00000000" w:rsidRDefault="00A7723C">
      <w:pPr>
        <w:pStyle w:val="HTML"/>
      </w:pPr>
      <w:r>
        <w:t xml:space="preserve">депутатов Государственной </w:t>
      </w:r>
      <w:r>
        <w:t>Думы Федерального Собрания Российской Федерации и</w:t>
      </w:r>
    </w:p>
    <w:p w:rsidR="00000000" w:rsidRDefault="00A7723C">
      <w:pPr>
        <w:pStyle w:val="HTML"/>
      </w:pPr>
      <w:r>
        <w:t>их помощников в избирательных округах, членов Совета Федерации Федерального</w:t>
      </w:r>
    </w:p>
    <w:p w:rsidR="00000000" w:rsidRDefault="00A7723C">
      <w:pPr>
        <w:pStyle w:val="HTML"/>
      </w:pPr>
      <w:r>
        <w:t>Собрания  Российской  Федерации  и  их  помощников  в  субъектах Российской</w:t>
      </w:r>
    </w:p>
    <w:p w:rsidR="00000000" w:rsidRDefault="00A7723C">
      <w:pPr>
        <w:pStyle w:val="HTML"/>
      </w:pPr>
      <w:r>
        <w:t>Федерации</w:t>
      </w:r>
    </w:p>
    <w:p w:rsidR="00000000" w:rsidRDefault="00A77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бю</w:t>
      </w:r>
      <w:r>
        <w:rPr>
          <w:rFonts w:eastAsia="Times New Roman"/>
        </w:rPr>
        <w:t>джетных ассигнований на 20__ год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 1 2 3 4 5 6</w:t>
      </w:r>
    </w:p>
    <w:p w:rsidR="00000000" w:rsidRDefault="00A7723C">
      <w:pPr>
        <w:pStyle w:val="left"/>
      </w:pPr>
      <w:r>
        <w:t>Оплата труда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7723C">
      <w:pPr>
        <w:pStyle w:val="left"/>
      </w:pPr>
      <w:r>
        <w:t>Страховые взносы в бюджеты государственных внебюджетных фондов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A7723C">
      <w:pPr>
        <w:pStyle w:val="left"/>
      </w:pPr>
      <w:r>
        <w:t>Расходы на обеспечение функций, всего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A7723C">
      <w:pPr>
        <w:pStyle w:val="HTML"/>
      </w:pPr>
      <w:r>
        <w:t xml:space="preserve">  в том числе:</w:t>
      </w:r>
    </w:p>
    <w:p w:rsidR="00000000" w:rsidRDefault="00A7723C">
      <w:pPr>
        <w:pStyle w:val="HTML"/>
      </w:pPr>
      <w:r>
        <w:t>услуги связи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031</w:t>
      </w:r>
    </w:p>
    <w:p w:rsidR="00000000" w:rsidRDefault="00A7723C">
      <w:pPr>
        <w:pStyle w:val="HTML"/>
      </w:pPr>
      <w:r>
        <w:t xml:space="preserve">  транспортные</w:t>
      </w:r>
    </w:p>
    <w:p w:rsidR="00000000" w:rsidRDefault="00A7723C">
      <w:pPr>
        <w:pStyle w:val="HTML"/>
      </w:pPr>
      <w:r>
        <w:t>услуги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032</w:t>
      </w:r>
    </w:p>
    <w:p w:rsidR="00000000" w:rsidRDefault="00A7723C">
      <w:pPr>
        <w:pStyle w:val="HTML"/>
      </w:pPr>
      <w:r>
        <w:t xml:space="preserve">  коммунальные</w:t>
      </w:r>
    </w:p>
    <w:p w:rsidR="00000000" w:rsidRDefault="00A7723C">
      <w:pPr>
        <w:pStyle w:val="HTML"/>
      </w:pPr>
      <w:r>
        <w:t>услуги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033</w:t>
      </w:r>
    </w:p>
    <w:p w:rsidR="00000000" w:rsidRDefault="00A7723C">
      <w:pPr>
        <w:pStyle w:val="HTML"/>
      </w:pPr>
      <w:r>
        <w:t xml:space="preserve">  командировочные</w:t>
      </w:r>
    </w:p>
    <w:p w:rsidR="00000000" w:rsidRDefault="00A7723C">
      <w:pPr>
        <w:pStyle w:val="HTML"/>
      </w:pPr>
      <w:r>
        <w:t>расходы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034</w:t>
      </w:r>
    </w:p>
    <w:p w:rsidR="00000000" w:rsidRDefault="00A7723C">
      <w:pPr>
        <w:pStyle w:val="HTML"/>
      </w:pPr>
      <w:r>
        <w:t xml:space="preserve">  увеличение</w:t>
      </w:r>
    </w:p>
    <w:p w:rsidR="00000000" w:rsidRDefault="00A7723C">
      <w:pPr>
        <w:pStyle w:val="HTML"/>
      </w:pPr>
      <w:r>
        <w:t>стоимости</w:t>
      </w:r>
    </w:p>
    <w:p w:rsidR="00000000" w:rsidRDefault="00A7723C">
      <w:pPr>
        <w:pStyle w:val="HTML"/>
      </w:pPr>
      <w:r>
        <w:t>основных с</w:t>
      </w:r>
      <w:r>
        <w:t>редств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035</w:t>
      </w:r>
    </w:p>
    <w:p w:rsidR="00000000" w:rsidRDefault="00A7723C">
      <w:pPr>
        <w:pStyle w:val="HTML"/>
      </w:pPr>
      <w:r>
        <w:t xml:space="preserve">  увеличение</w:t>
      </w:r>
    </w:p>
    <w:p w:rsidR="00000000" w:rsidRDefault="00A7723C">
      <w:pPr>
        <w:pStyle w:val="HTML"/>
      </w:pPr>
      <w:r>
        <w:t>стоимости</w:t>
      </w:r>
    </w:p>
    <w:p w:rsidR="00000000" w:rsidRDefault="00A7723C">
      <w:pPr>
        <w:pStyle w:val="HTML"/>
      </w:pPr>
      <w:r>
        <w:t>материальных</w:t>
      </w:r>
    </w:p>
    <w:p w:rsidR="00000000" w:rsidRDefault="00A7723C">
      <w:pPr>
        <w:pStyle w:val="HTML"/>
      </w:pPr>
      <w:r>
        <w:t>запасов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036</w:t>
      </w:r>
    </w:p>
    <w:p w:rsidR="00000000" w:rsidRDefault="00A7723C">
      <w:pPr>
        <w:pStyle w:val="right"/>
      </w:pPr>
      <w:r>
        <w:t>Всего</w:t>
      </w:r>
    </w:p>
    <w:p w:rsidR="00000000" w:rsidRDefault="00A7723C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A7723C">
      <w:pPr>
        <w:pStyle w:val="HTML"/>
      </w:pPr>
      <w:r>
        <w:t>Руководитель           ________________ ___________ _______________________</w:t>
      </w:r>
    </w:p>
    <w:p w:rsidR="00000000" w:rsidRDefault="00A7723C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A7723C">
      <w:pPr>
        <w:pStyle w:val="HTML"/>
      </w:pPr>
    </w:p>
    <w:p w:rsidR="00000000" w:rsidRDefault="00A7723C">
      <w:pPr>
        <w:pStyle w:val="HTML"/>
      </w:pPr>
      <w:r>
        <w:t xml:space="preserve">Исполнитель            </w:t>
      </w:r>
      <w:r>
        <w:t>________________ _____________________ _____________</w:t>
      </w:r>
    </w:p>
    <w:p w:rsidR="00000000" w:rsidRDefault="00A7723C">
      <w:pPr>
        <w:pStyle w:val="HTML"/>
      </w:pPr>
      <w:r>
        <w:t>(должность)    (фамилия, инициалы)    (телефон)</w:t>
      </w:r>
    </w:p>
    <w:p w:rsidR="00000000" w:rsidRDefault="00A7723C">
      <w:pPr>
        <w:pStyle w:val="HTML"/>
      </w:pPr>
    </w:p>
    <w:p w:rsidR="00000000" w:rsidRDefault="00A7723C">
      <w:pPr>
        <w:pStyle w:val="HTML"/>
      </w:pPr>
      <w:r>
        <w:t>"__" ______________ 20__ г.</w:t>
      </w:r>
    </w:p>
    <w:p w:rsidR="00000000" w:rsidRDefault="00A77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C">
      <w:pPr>
        <w:pStyle w:val="right"/>
      </w:pPr>
      <w:r>
        <w:t>Источник - Приказ Минфина России от 25.12.2013 № 137н</w:t>
      </w:r>
    </w:p>
    <w:p w:rsidR="00000000" w:rsidRDefault="00A77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ignovanij_na_obespechenie_deyatelnosti_deputatov_gosudarstvennoj_dumy_federa.htm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3C"/>
    <w:rsid w:val="00A7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40367-13EE-4D08-9F09-90D2C8F8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obespechenie_deyatelnosti_deputatov_gosudarstvennoj_dumy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обеспечение деятельности депутатов Государственной Думы Федерального Собрания Российской Федерации и их помощников в избирательных округах, членов Совета Федерации Федерального собрания Российской Федерации и их помощников в субъектах Российской Федерации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2022-08-10T12:17:00Z</dcterms:created>
  <dcterms:modified xsi:type="dcterms:W3CDTF">2022-08-10T12:17:00Z</dcterms:modified>
</cp:coreProperties>
</file>