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36DC4">
      <w:pPr>
        <w:pStyle w:val="1"/>
        <w:rPr>
          <w:rFonts w:eastAsia="Times New Roman"/>
        </w:rPr>
      </w:pPr>
      <w:r>
        <w:rPr>
          <w:rFonts w:eastAsia="Times New Roman"/>
        </w:rPr>
        <w:t xml:space="preserve">Обоснование начальной (максимальной) цены государственного контракта в рамках реализации </w:t>
      </w:r>
      <w:r>
        <w:rPr>
          <w:rFonts w:eastAsia="Times New Roman"/>
        </w:rPr>
        <w:t>мероприятий федеральных целевых программ, государственных программ Российской Федерации, иных документов программно-целевого планирования</w:t>
      </w:r>
    </w:p>
    <w:p w:rsidR="00000000" w:rsidRDefault="00F36DC4">
      <w:pPr>
        <w:pStyle w:val="right"/>
      </w:pPr>
      <w:r>
        <w:t>Приложение N 8 к Методическим рекомендациям о порядке определения начальных (максимальных) цен государственных контрак</w:t>
      </w:r>
      <w:r>
        <w:t>тов, заключаемых в интересах Министерства транспорта Российской Федерации на выполнение научно-исследовательских и опытно-конструкторских работ</w:t>
      </w:r>
    </w:p>
    <w:p w:rsidR="00000000" w:rsidRDefault="00F36D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6DC4">
      <w:pPr>
        <w:pStyle w:val="3"/>
        <w:rPr>
          <w:rFonts w:eastAsia="Times New Roman"/>
        </w:rPr>
      </w:pPr>
      <w:r>
        <w:rPr>
          <w:rFonts w:eastAsia="Times New Roman"/>
        </w:rPr>
        <w:t>Обоснование начальной (максимальной) цены государственного контракта в рамках реализации мероприятий федеральны</w:t>
      </w:r>
      <w:r>
        <w:rPr>
          <w:rFonts w:eastAsia="Times New Roman"/>
        </w:rPr>
        <w:t>х целевых программ, государственных программ Российской Федерации, иных документов программно-целевого планирования</w:t>
      </w:r>
    </w:p>
    <w:p w:rsidR="00000000" w:rsidRDefault="00F36DC4">
      <w:pPr>
        <w:pStyle w:val="just"/>
      </w:pPr>
      <w:r>
        <w:t>В соответствии с приказом Министерства транспорта Российской Федерации от ____________ 2012 г. "Об утверждении Методических рекомендаций о п</w:t>
      </w:r>
      <w:r>
        <w:t>орядке определения начальных (максимальных) цен государственных контрактов, заключаемых в интересах Министерства транспорта Российской Федерации на выполнение научно-исследовательских и опытно-конструкторских работ" (далее - Методические рекомендации) - оп</w:t>
      </w:r>
      <w:r>
        <w:t xml:space="preserve">ределение начальной (максимальной) цены государственного контракта на выполнение научно-исследовательской (или опытно-конструкторской, или научно-исследовательской и опытно-конструкторской) работы по теме "___________________" проводилось в соответствии с </w:t>
      </w:r>
      <w:r>
        <w:t>п. 4 Методических рекомендаций.</w:t>
      </w:r>
    </w:p>
    <w:p w:rsidR="00000000" w:rsidRDefault="00F36DC4">
      <w:pPr>
        <w:pStyle w:val="just"/>
      </w:pPr>
      <w:r>
        <w:t xml:space="preserve">Начальная (максимальная) цена государственного контракта установлена на основании федеральной целевой программы (или государственной программы Российской Федерации или документа программно-целевого планирования) </w:t>
      </w:r>
      <w:r>
        <w:rPr>
          <w:vertAlign w:val="superscript"/>
        </w:rPr>
        <w:t>1</w:t>
      </w:r>
      <w:r>
        <w:t xml:space="preserve"> "_________</w:t>
      </w:r>
      <w:r>
        <w:t xml:space="preserve">________", утвержденной постановлением Правительства Российской Федерации (положений нормативных правовых актов Правительства Российской Федерации) от ________ 20__ г. N ____ (мероприятие N ____ "_____________" подпрограммы ________ "___________") </w:t>
      </w:r>
      <w:r>
        <w:rPr>
          <w:vertAlign w:val="superscript"/>
        </w:rPr>
        <w:t>1</w:t>
      </w:r>
      <w:r>
        <w:t xml:space="preserve"> .</w:t>
      </w:r>
    </w:p>
    <w:p w:rsidR="00000000" w:rsidRDefault="00F36DC4">
      <w:pPr>
        <w:pStyle w:val="just"/>
      </w:pPr>
      <w:r>
        <w:t xml:space="preserve">Так </w:t>
      </w:r>
      <w:r>
        <w:t xml:space="preserve">как в рамках данного мероприятия выполнены (или выполняются, или будут выполняться) другие научно-исследовательские (или опытно-конструкторские, или научно-исследовательские и опытно-конструкторские) </w:t>
      </w:r>
      <w:r>
        <w:rPr>
          <w:vertAlign w:val="superscript"/>
        </w:rPr>
        <w:t>1</w:t>
      </w:r>
      <w:r>
        <w:t xml:space="preserve"> работы, то в соответствии с Методическими рекомендация</w:t>
      </w:r>
      <w:r>
        <w:t xml:space="preserve">ми определение начальной (максимальной) цены государственного контракта на выполнение научно-исследовательской (или опытно-конструкторской, или научно-исследовательской и опытно-конструкторской) работы по теме "______________________" проводилось </w:t>
      </w:r>
      <w:r>
        <w:rPr>
          <w:vertAlign w:val="superscript"/>
        </w:rPr>
        <w:t>2</w:t>
      </w:r>
      <w:r>
        <w:t xml:space="preserve"> :</w:t>
      </w:r>
    </w:p>
    <w:p w:rsidR="00000000" w:rsidRDefault="00F36DC4">
      <w:pPr>
        <w:pStyle w:val="just"/>
      </w:pPr>
      <w:r>
        <w:lastRenderedPageBreak/>
        <w:t>анало</w:t>
      </w:r>
      <w:r>
        <w:t>говым методом в соответствии с п. 2.1 Методических рекомендаций.</w:t>
      </w:r>
    </w:p>
    <w:p w:rsidR="00000000" w:rsidRDefault="00F36DC4">
      <w:pPr>
        <w:pStyle w:val="just"/>
      </w:pPr>
      <w:r>
        <w:t xml:space="preserve">"Таблица расчета начальной (максимальной) цены контракта способом сравнения стоимости контрактов-аналогов" прилагается </w:t>
      </w:r>
      <w:r>
        <w:rPr>
          <w:vertAlign w:val="superscript"/>
        </w:rPr>
        <w:t>1</w:t>
      </w:r>
      <w:r>
        <w:t xml:space="preserve"> .</w:t>
      </w:r>
    </w:p>
    <w:p w:rsidR="00000000" w:rsidRDefault="00F36DC4">
      <w:pPr>
        <w:pStyle w:val="just"/>
      </w:pPr>
      <w:r>
        <w:t>"Таблица расчета начальной (максимальной) цены контракта способом ср</w:t>
      </w:r>
      <w:r>
        <w:t xml:space="preserve">авнения стоимости видов работ-аналогов" прилагается </w:t>
      </w:r>
      <w:r>
        <w:rPr>
          <w:vertAlign w:val="superscript"/>
        </w:rPr>
        <w:t>1</w:t>
      </w:r>
      <w:r>
        <w:t xml:space="preserve"> .</w:t>
      </w:r>
    </w:p>
    <w:p w:rsidR="00000000" w:rsidRDefault="00F36DC4">
      <w:pPr>
        <w:pStyle w:val="just"/>
      </w:pPr>
      <w:r>
        <w:t xml:space="preserve">Либо </w:t>
      </w:r>
      <w:r>
        <w:rPr>
          <w:vertAlign w:val="superscript"/>
        </w:rPr>
        <w:t>1</w:t>
      </w:r>
      <w:r>
        <w:t xml:space="preserve"> </w:t>
      </w:r>
    </w:p>
    <w:p w:rsidR="00000000" w:rsidRDefault="00F36DC4">
      <w:pPr>
        <w:pStyle w:val="just"/>
      </w:pPr>
      <w:r>
        <w:t>сметно-нормативным методом в соответствии с п. 2.2 Методических рекомендаций.</w:t>
      </w:r>
    </w:p>
    <w:p w:rsidR="00000000" w:rsidRDefault="00F36DC4">
      <w:pPr>
        <w:pStyle w:val="just"/>
      </w:pPr>
      <w:r>
        <w:t xml:space="preserve">"Таблица расчета начальной (максимальной) цены контракта сметно-нормативным методом" прилагается </w:t>
      </w:r>
      <w:r>
        <w:rPr>
          <w:vertAlign w:val="superscript"/>
        </w:rPr>
        <w:t>1</w:t>
      </w:r>
      <w:r>
        <w:t xml:space="preserve"> .</w:t>
      </w:r>
    </w:p>
    <w:p w:rsidR="00000000" w:rsidRDefault="00F36DC4">
      <w:pPr>
        <w:pStyle w:val="just"/>
      </w:pPr>
      <w:r>
        <w:t>"Таблица расч</w:t>
      </w:r>
      <w:r>
        <w:t xml:space="preserve">ета начальной (максимальной) цены контракта сметно-нормативным методом на основе укрупненных показателей затрат рабочего времени" </w:t>
      </w:r>
      <w:r>
        <w:rPr>
          <w:vertAlign w:val="superscript"/>
        </w:rPr>
        <w:t>1</w:t>
      </w:r>
      <w:r>
        <w:t xml:space="preserve"> .</w:t>
      </w:r>
    </w:p>
    <w:p w:rsidR="00000000" w:rsidRDefault="00F36DC4">
      <w:pPr>
        <w:pStyle w:val="just"/>
      </w:pPr>
      <w:r>
        <w:t xml:space="preserve">Либо </w:t>
      </w:r>
      <w:r>
        <w:rPr>
          <w:vertAlign w:val="superscript"/>
        </w:rPr>
        <w:t>1</w:t>
      </w:r>
      <w:r>
        <w:t xml:space="preserve"> </w:t>
      </w:r>
    </w:p>
    <w:p w:rsidR="00000000" w:rsidRDefault="00F36DC4">
      <w:pPr>
        <w:pStyle w:val="just"/>
      </w:pPr>
      <w:r>
        <w:t>экспертным методом в соответствии с п. 2.3 Методических рекомендаций.</w:t>
      </w:r>
    </w:p>
    <w:p w:rsidR="00000000" w:rsidRDefault="00F36DC4">
      <w:pPr>
        <w:pStyle w:val="just"/>
      </w:pPr>
      <w:r>
        <w:t>"Таблица расчета начальной (максимальной) це</w:t>
      </w:r>
      <w:r>
        <w:t>ны контракта экспертным методом" прилагается.</w:t>
      </w:r>
    </w:p>
    <w:p w:rsidR="00000000" w:rsidRDefault="00F36DC4">
      <w:pPr>
        <w:pStyle w:val="sel"/>
        <w:divId w:val="734593371"/>
      </w:pPr>
      <w:r>
        <w:t>1 Необходимо указать один из приведенных вариантов предложений и подтверждения сведений.</w:t>
      </w:r>
    </w:p>
    <w:p w:rsidR="00000000" w:rsidRDefault="00F36DC4">
      <w:pPr>
        <w:pStyle w:val="sel"/>
        <w:divId w:val="734593371"/>
      </w:pPr>
      <w:r>
        <w:t>2 Указывается при необходимости в соответствии с п. 4.3 настоящих Методических рекомендаций.</w:t>
      </w:r>
    </w:p>
    <w:p w:rsidR="00000000" w:rsidRDefault="00F36DC4">
      <w:pPr>
        <w:pStyle w:val="right"/>
      </w:pPr>
      <w:r>
        <w:t xml:space="preserve">Источник - Приказ Минтранса </w:t>
      </w:r>
      <w:r>
        <w:t>России от 18.04.2012 № 99 (с изменениями и дополнениями на 2013 год)</w:t>
      </w:r>
    </w:p>
    <w:p w:rsidR="00000000" w:rsidRDefault="00F36DC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https://порядокправа.рф/obrazecy/obosnovanie_nachalnoj_maksimalnoj_ceny_gosudarstvennogo_kontrakta_v_ramkax_realizacii_meropriyatij.htm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6DC4"/>
    <w:rsid w:val="00F36D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59ECAAC-F01B-4F05-BFF0-98139E2B6C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45933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osnovanie_nachalnoj_maksimalnoj_ceny_gosudarstvennogo_kontrakta_v_ramkax_realizacii_meropriyat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579</Words>
  <Characters>3303</Characters>
  <Application>Microsoft Office Word</Application>
  <DocSecurity>0</DocSecurity>
  <Lines>27</Lines>
  <Paragraphs>7</Paragraphs>
  <ScaleCrop>false</ScaleCrop>
  <Company/>
  <LinksUpToDate>false</LinksUpToDate>
  <CharactersWithSpaces>3875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Обоснование начальной (максимальной) цены государственного контракта в рамках реализации мероприятий федеральных целевых программ, государственных программ Российской Федерации, иных документов программно-целевого планирования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2022-08-10T12:14:00Z</dcterms:created>
  <dcterms:modified xsi:type="dcterms:W3CDTF">2022-08-10T12:14:00Z</dcterms:modified>
</cp:coreProperties>
</file>