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99D">
      <w:pPr>
        <w:pStyle w:val="1"/>
        <w:rPr>
          <w:rFonts w:eastAsia="Times New Roman"/>
        </w:rPr>
      </w:pPr>
      <w:r>
        <w:rPr>
          <w:rFonts w:eastAsia="Times New Roman"/>
        </w:rPr>
        <w:t>Обложка инструкции по охране труда для работников</w:t>
      </w:r>
    </w:p>
    <w:p w:rsidR="00000000" w:rsidRDefault="00E8399D">
      <w:pPr>
        <w:pStyle w:val="right"/>
      </w:pPr>
      <w:r>
        <w:t xml:space="preserve">Приложение N 1 к Порядку разработки, утверждения и пересмотра инструкций по охране труда для работников </w:t>
      </w:r>
    </w:p>
    <w:p w:rsidR="00000000" w:rsidRDefault="00E8399D">
      <w:pPr>
        <w:pStyle w:val="right"/>
      </w:pPr>
      <w:r>
        <w:t>(образец)</w:t>
      </w:r>
    </w:p>
    <w:p w:rsidR="00000000" w:rsidRDefault="00E83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99D">
      <w:pPr>
        <w:pStyle w:val="3"/>
        <w:rPr>
          <w:rFonts w:eastAsia="Times New Roman"/>
        </w:rPr>
      </w:pPr>
      <w:r>
        <w:rPr>
          <w:rFonts w:eastAsia="Times New Roman"/>
        </w:rPr>
        <w:t>ОБЛОЖКА ИНСТРУКЦИИ ПО ОХРАНЕ ТРУДА ДЛЯ РАБОТНИКОВ</w:t>
      </w:r>
    </w:p>
    <w:p w:rsidR="00000000" w:rsidRDefault="00E8399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ОПХ "Красная Звезда" </w:t>
      </w:r>
      <w:r>
        <w:rPr>
          <w:rFonts w:eastAsia="Times New Roman"/>
        </w:rPr>
        <w:t>(наименование предприятия)</w:t>
      </w:r>
    </w:p>
    <w:p w:rsidR="00000000" w:rsidRDefault="00E8399D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тракториста-машиниста (наименование инструкции)</w:t>
      </w:r>
    </w:p>
    <w:p w:rsidR="00000000" w:rsidRDefault="00E8399D">
      <w:pPr>
        <w:pStyle w:val="3"/>
        <w:rPr>
          <w:rFonts w:eastAsia="Times New Roman"/>
        </w:rPr>
      </w:pPr>
      <w:r>
        <w:rPr>
          <w:rFonts w:eastAsia="Times New Roman"/>
        </w:rPr>
        <w:t>N 1 (обозначение инструкции)</w:t>
      </w:r>
    </w:p>
    <w:p w:rsidR="00000000" w:rsidRDefault="00E8399D">
      <w:pPr>
        <w:pStyle w:val="3"/>
        <w:rPr>
          <w:rFonts w:eastAsia="Times New Roman"/>
        </w:rPr>
      </w:pPr>
      <w:r>
        <w:rPr>
          <w:rFonts w:eastAsia="Times New Roman"/>
        </w:rPr>
        <w:t>Место и год выпуска</w:t>
      </w:r>
    </w:p>
    <w:p w:rsidR="00000000" w:rsidRDefault="00E83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99D">
      <w:pPr>
        <w:pStyle w:val="right"/>
      </w:pPr>
      <w:r>
        <w:t>Источник - Приказ Минсельхозпрода России от 23.11.1994 № 289</w:t>
      </w:r>
    </w:p>
    <w:p w:rsidR="00000000" w:rsidRDefault="00E839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https://порядокправа.рф/obrazecy/oblozhka_instrukcii_po_oxrane_truda_dlya_rabotnik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99D"/>
    <w:rsid w:val="00E8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749B7F-37EE-498E-A807-824343A1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instrukcii_po_oxrane_truda_dly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инструкции по охране труда для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2022-08-10T11:38:00Z</dcterms:created>
  <dcterms:modified xsi:type="dcterms:W3CDTF">2022-08-10T11:38:00Z</dcterms:modified>
</cp:coreProperties>
</file>