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920">
      <w:pPr>
        <w:pStyle w:val="1"/>
        <w:rPr>
          <w:rFonts w:eastAsia="Times New Roman"/>
        </w:rPr>
      </w:pPr>
      <w:r>
        <w:rPr>
          <w:rFonts w:eastAsia="Times New Roman"/>
        </w:rPr>
        <w:t>Объемы и источники финансирования инвестиционной программы (в прогнозных ценах соответствующих лет)</w:t>
      </w:r>
    </w:p>
    <w:p w:rsidR="00000000" w:rsidRDefault="005F2920">
      <w:pPr>
        <w:pStyle w:val="right"/>
      </w:pPr>
      <w:r>
        <w:t>Приложение N 3 к Приказу Минэнерго России от 5 апреля 2013 г. N 185</w:t>
      </w:r>
    </w:p>
    <w:p w:rsidR="00000000" w:rsidRDefault="005F2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92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Объемы и источники финансирования </w:t>
      </w:r>
      <w:r>
        <w:rPr>
          <w:rFonts w:eastAsia="Times New Roman"/>
        </w:rPr>
        <w:t>инвестиционной программы (в прогнозных ценах соответствующих лет), млн. рублей</w:t>
      </w:r>
    </w:p>
    <w:p w:rsidR="00000000" w:rsidRDefault="005F2920">
      <w:pPr>
        <w:pStyle w:val="HTML"/>
      </w:pPr>
      <w:r>
        <w:t>----------------------------------------------------------------------------------</w:t>
      </w:r>
    </w:p>
    <w:p w:rsidR="00000000" w:rsidRDefault="005F2920">
      <w:pPr>
        <w:pStyle w:val="HTML"/>
      </w:pPr>
      <w:r>
        <w:t>¦  N N   ¦        Источник финансирования        ¦ План  ¦ План  ¦ План  ¦ Итого ¦</w:t>
      </w:r>
    </w:p>
    <w:p w:rsidR="00000000" w:rsidRDefault="005F2920">
      <w:pPr>
        <w:pStyle w:val="HTML"/>
      </w:pPr>
      <w:r>
        <w:t xml:space="preserve">¦        ¦ </w:t>
      </w:r>
      <w:r>
        <w:t xml:space="preserve">                                      ¦ 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 ¦       ¦</w:t>
      </w:r>
    </w:p>
    <w:p w:rsidR="00000000" w:rsidRDefault="005F2920">
      <w:pPr>
        <w:pStyle w:val="HTML"/>
      </w:pPr>
      <w:r>
        <w:t>¦        ¦                                       ¦года N ¦года N ¦года N ¦       ¦</w:t>
      </w:r>
    </w:p>
    <w:p w:rsidR="00000000" w:rsidRDefault="005F2920">
      <w:pPr>
        <w:pStyle w:val="HTML"/>
      </w:pPr>
      <w:r>
        <w:t>¦        ¦                                       ¦       ¦  + 1  ¦ + 2   ¦       ¦</w:t>
      </w:r>
    </w:p>
    <w:p w:rsidR="00000000" w:rsidRDefault="005F2920">
      <w:pPr>
        <w:pStyle w:val="HTML"/>
      </w:pPr>
      <w:r>
        <w:t xml:space="preserve">¦        ¦        </w:t>
      </w:r>
      <w:r>
        <w:t xml:space="preserve">                               ¦       ¦       ¦  </w:t>
      </w:r>
      <w:r>
        <w:rPr>
          <w:vertAlign w:val="superscript"/>
        </w:rPr>
        <w:t>2</w:t>
      </w:r>
      <w:r>
        <w:t xml:space="preserve">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  1    ¦Собственные средства                   ¦       ¦       ¦       ¦       ¦</w:t>
      </w:r>
    </w:p>
    <w:p w:rsidR="00000000" w:rsidRDefault="005F2920">
      <w:pPr>
        <w:pStyle w:val="HTML"/>
      </w:pPr>
      <w:r>
        <w:t>+--------+---------------</w:t>
      </w:r>
      <w:r>
        <w:t>------------------------+-------+-------+-------+-------+</w:t>
      </w:r>
    </w:p>
    <w:p w:rsidR="00000000" w:rsidRDefault="005F2920">
      <w:pPr>
        <w:pStyle w:val="HTML"/>
      </w:pPr>
      <w:r>
        <w:t>¦  1.1   ¦Прибыль, направляемая на инвестиции: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 xml:space="preserve">¦ 1.1.1  ¦в т.ч. инвестиционная </w:t>
      </w:r>
      <w:r>
        <w:t>составляющая в   ¦       ¦       ¦       ¦       ¦</w:t>
      </w:r>
    </w:p>
    <w:p w:rsidR="00000000" w:rsidRDefault="005F2920">
      <w:pPr>
        <w:pStyle w:val="HTML"/>
      </w:pPr>
      <w:r>
        <w:t>¦        ¦тарифе             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 xml:space="preserve">¦ 1.1.2  ¦в т.ч. прибыль со свободного </w:t>
      </w:r>
      <w:r>
        <w:t>сектора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1.1.3  ¦в т.ч. от технологического             ¦       ¦       ¦       ¦       ¦</w:t>
      </w:r>
    </w:p>
    <w:p w:rsidR="00000000" w:rsidRDefault="005F2920">
      <w:pPr>
        <w:pStyle w:val="HTML"/>
      </w:pPr>
      <w:r>
        <w:t xml:space="preserve">¦        ¦присоединения (для электросетевых   </w:t>
      </w:r>
      <w:r>
        <w:t xml:space="preserve">   ¦       ¦       ¦       ¦       ¦</w:t>
      </w:r>
    </w:p>
    <w:p w:rsidR="00000000" w:rsidRDefault="005F2920">
      <w:pPr>
        <w:pStyle w:val="HTML"/>
      </w:pPr>
      <w:r>
        <w:t>¦        ¦компаний)          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 xml:space="preserve">¦1.1.3.1 ¦в т.ч. от технологического             ¦   </w:t>
      </w:r>
      <w:r>
        <w:t xml:space="preserve">    ¦       ¦       ¦       ¦</w:t>
      </w:r>
    </w:p>
    <w:p w:rsidR="00000000" w:rsidRDefault="005F2920">
      <w:pPr>
        <w:pStyle w:val="HTML"/>
      </w:pPr>
      <w:r>
        <w:t>¦        ¦присоединения генерации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lastRenderedPageBreak/>
        <w:t xml:space="preserve">¦1.1.3.2 ¦в т.ч. от технологического             ¦       ¦  </w:t>
      </w:r>
      <w:r>
        <w:t xml:space="preserve">     ¦       ¦       ¦</w:t>
      </w:r>
    </w:p>
    <w:p w:rsidR="00000000" w:rsidRDefault="005F2920">
      <w:pPr>
        <w:pStyle w:val="HTML"/>
      </w:pPr>
      <w:r>
        <w:t>¦        ¦присоединения потребителей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1.1.4  ¦Прочая прибыль     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 xml:space="preserve">¦  1.2 </w:t>
      </w:r>
      <w:r>
        <w:t xml:space="preserve">  ¦Амортизация        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1.2.1  ¦Амортизация, учтенная в тарифе         ¦       ¦       ¦       ¦       ¦</w:t>
      </w:r>
    </w:p>
    <w:p w:rsidR="00000000" w:rsidRDefault="005F2920">
      <w:pPr>
        <w:pStyle w:val="HTML"/>
      </w:pPr>
      <w:r>
        <w:t>+--------+----</w:t>
      </w:r>
      <w:r>
        <w:t>-----------------------------------+-------+-------+-------+-------+</w:t>
      </w:r>
    </w:p>
    <w:p w:rsidR="00000000" w:rsidRDefault="005F2920">
      <w:pPr>
        <w:pStyle w:val="HTML"/>
      </w:pPr>
      <w:r>
        <w:t>¦ 1.2.2  ¦Прочая амортизация 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1.2.3  ¦Недоиспольз</w:t>
      </w:r>
      <w:r>
        <w:t>ованная амортизация прошлых ¦       ¦       ¦       ¦       ¦</w:t>
      </w:r>
    </w:p>
    <w:p w:rsidR="00000000" w:rsidRDefault="005F2920">
      <w:pPr>
        <w:pStyle w:val="HTML"/>
      </w:pPr>
      <w:r>
        <w:t>¦        ¦лет                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 xml:space="preserve">¦  1.3   ¦Возврат НДС       </w:t>
      </w:r>
      <w:r>
        <w:t xml:space="preserve"> 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 1.4   ¦Прочие собственные средства            ¦       ¦       ¦       ¦       ¦</w:t>
      </w:r>
    </w:p>
    <w:p w:rsidR="00000000" w:rsidRDefault="005F2920">
      <w:pPr>
        <w:pStyle w:val="HTML"/>
      </w:pPr>
      <w:r>
        <w:t>+--------+-------------------------</w:t>
      </w:r>
      <w:r>
        <w:t>--------------+-------+-------+-------+-------+</w:t>
      </w:r>
    </w:p>
    <w:p w:rsidR="00000000" w:rsidRDefault="005F2920">
      <w:pPr>
        <w:pStyle w:val="HTML"/>
      </w:pPr>
      <w:r>
        <w:t>¦ 1.4.1  ¦в т.ч. средства допэмиссии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 1.5   ¦Остаток собственных средств на н</w:t>
      </w:r>
      <w:r>
        <w:t>ачало  ¦       ¦       ¦       ¦       ¦</w:t>
      </w:r>
    </w:p>
    <w:p w:rsidR="00000000" w:rsidRDefault="005F2920">
      <w:pPr>
        <w:pStyle w:val="HTML"/>
      </w:pPr>
      <w:r>
        <w:t>¦        ¦года               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 xml:space="preserve">¦   2    ¦Привлеченные средства, в т.ч.:         </w:t>
      </w:r>
      <w:r>
        <w:t>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 2.1   ¦Кредиты            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</w:t>
      </w:r>
      <w:r>
        <w:t>-+-------+-------+-------+</w:t>
      </w:r>
    </w:p>
    <w:p w:rsidR="00000000" w:rsidRDefault="005F2920">
      <w:pPr>
        <w:pStyle w:val="HTML"/>
      </w:pPr>
      <w:r>
        <w:t>¦  2.2   ¦Облигационные займы  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 xml:space="preserve">¦  2.3   ¦Займы организаций                      ¦       ¦     </w:t>
      </w:r>
      <w:r>
        <w:t xml:space="preserve">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 2.4   ¦Бюджетное финансирование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 2.5   ¦Средства внешних инвесторов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 xml:space="preserve">¦  2.6 </w:t>
      </w:r>
      <w:r>
        <w:t xml:space="preserve">  ¦Использование лизинга   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 2.7   ¦Прочие привлеченные средства           ¦       ¦       ¦       ¦       ¦</w:t>
      </w:r>
    </w:p>
    <w:p w:rsidR="00000000" w:rsidRDefault="005F2920">
      <w:pPr>
        <w:pStyle w:val="HTML"/>
      </w:pPr>
      <w:r>
        <w:t>+--------+----</w:t>
      </w:r>
      <w:r>
        <w:t>-----------------------------------+-------+-------+-------+-------+</w:t>
      </w:r>
    </w:p>
    <w:p w:rsidR="00000000" w:rsidRDefault="005F2920">
      <w:pPr>
        <w:pStyle w:val="HTML"/>
      </w:pPr>
      <w:r>
        <w:t>¦        ¦ВСЕГО источников финансирования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       ¦для ОГК/ТГК</w:t>
      </w:r>
      <w:r>
        <w:t>, в том числе               ¦       ¦       ¦       ¦       ¦</w:t>
      </w:r>
    </w:p>
    <w:p w:rsidR="00000000" w:rsidRDefault="005F2920">
      <w:pPr>
        <w:pStyle w:val="HTML"/>
      </w:pPr>
      <w:r>
        <w:t>+--------+---------------------------------------+-------+-------+-------+-------+</w:t>
      </w:r>
    </w:p>
    <w:p w:rsidR="00000000" w:rsidRDefault="005F2920">
      <w:pPr>
        <w:pStyle w:val="HTML"/>
      </w:pPr>
      <w:r>
        <w:t>¦        ¦                                    ДПМ¦       ¦       ¦       ¦       ¦</w:t>
      </w:r>
    </w:p>
    <w:p w:rsidR="00000000" w:rsidRDefault="005F2920">
      <w:pPr>
        <w:pStyle w:val="HTML"/>
      </w:pPr>
      <w:r>
        <w:t>+--------+------------------</w:t>
      </w:r>
      <w:r>
        <w:t>---------------------+-------+-------+-------+-------+</w:t>
      </w:r>
    </w:p>
    <w:p w:rsidR="00000000" w:rsidRDefault="005F2920">
      <w:pPr>
        <w:pStyle w:val="HTML"/>
      </w:pPr>
      <w:r>
        <w:t>¦        ¦                                вне ДПМ¦       ¦       ¦       ¦       ¦</w:t>
      </w:r>
    </w:p>
    <w:p w:rsidR="00000000" w:rsidRDefault="005F2920">
      <w:pPr>
        <w:pStyle w:val="HTML"/>
      </w:pPr>
      <w:r>
        <w:t>---------+---------------------------------------+-------+-------+-------+--------</w:t>
      </w:r>
    </w:p>
    <w:p w:rsidR="00000000" w:rsidRDefault="005F2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920">
      <w:pPr>
        <w:pStyle w:val="sel"/>
        <w:divId w:val="1397583298"/>
      </w:pPr>
      <w:r>
        <w:t>1 План, в соответствии с утвержден</w:t>
      </w:r>
      <w:r>
        <w:t>ной инвестиционной программой, указать, кем и когда утверждена инвестиционная программа.</w:t>
      </w:r>
    </w:p>
    <w:p w:rsidR="00000000" w:rsidRDefault="005F2920">
      <w:pPr>
        <w:pStyle w:val="sel"/>
        <w:divId w:val="1397583298"/>
      </w:pPr>
      <w:r>
        <w:t>2 Для сетевых компаний, переходящих на метод тарифного регулирования RAB, горизонт планирования может быть больше.</w:t>
      </w:r>
    </w:p>
    <w:p w:rsidR="00000000" w:rsidRDefault="005F2920">
      <w:pPr>
        <w:pStyle w:val="right"/>
      </w:pPr>
      <w:r>
        <w:t>Источник - Приказ Минэнерго России от 05.04.2013 № 1</w:t>
      </w:r>
      <w:r>
        <w:t>85</w:t>
      </w:r>
    </w:p>
    <w:p w:rsidR="00000000" w:rsidRDefault="005F2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https://порядокправа.рф/obrazecy/obemy_i_istochniki_finansirovaniya_investicionnoj_programmy_v_prognoznyx_cenax_sootvetstvuyushhix_let.htm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20"/>
    <w:rsid w:val="005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90DC46-4099-4B58-BBF9-559C67E7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58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y_i_istochniki_finansirovaniya_investicionnoj_programmy_v_prognoznyx_cenax_sootvetstvuyushhix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и источники финансирования инвестиционной программы (в прогнозных ценах соответствующих лет)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2022-08-10T11:32:00Z</dcterms:created>
  <dcterms:modified xsi:type="dcterms:W3CDTF">2022-08-10T11:32:00Z</dcterms:modified>
</cp:coreProperties>
</file>