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7F4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руководителя обособленного структурного подразделения компании (филиала, представительства)</w:t>
      </w:r>
    </w:p>
    <w:p w:rsidR="00000000" w:rsidRDefault="001817F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нейтральной характеристики </w:t>
      </w:r>
      <w:r>
        <w:rPr>
          <w:rFonts w:eastAsia="Times New Roman"/>
        </w:rPr>
        <w:t>руководителя обособленного структурного подразделения компании</w:t>
      </w:r>
    </w:p>
    <w:p w:rsidR="00000000" w:rsidRDefault="001817F4">
      <w:pPr>
        <w:pStyle w:val="just"/>
      </w:pPr>
      <w:r>
        <w:t>В должности генерального менеджера представительства - с июля 2009 г. Свои обязанности исполняет профессионально и энергично, с незначительными отступлениями от положений регламента.</w:t>
      </w:r>
    </w:p>
    <w:p w:rsidR="00000000" w:rsidRDefault="001817F4">
      <w:pPr>
        <w:pStyle w:val="just"/>
      </w:pPr>
      <w:r>
        <w:t xml:space="preserve">Руководит </w:t>
      </w:r>
      <w:r>
        <w:t>деятельностью представительства умело и эффективно, обеспечивая достижение запланированных им финансово-экономических результатов. По итогам 2010 г. рост объема прибыли представительства (по сравнению с 2009 г.) составил 4,9% (по плану - 4,5%).</w:t>
      </w:r>
    </w:p>
    <w:p w:rsidR="00000000" w:rsidRDefault="001817F4">
      <w:pPr>
        <w:pStyle w:val="just"/>
      </w:pPr>
      <w:r>
        <w:t>Управленчес</w:t>
      </w:r>
      <w:r>
        <w:t xml:space="preserve">кие решения принимает в целом своевременно, обоснованно, на основе законодательства, иных нормативных правовых актов и интересов компании. Вместе с тем не всегда способен правильно выделить главное направление в работе представительства и сосредоточить на </w:t>
      </w:r>
      <w:r>
        <w:t>нем основные усилия персонала.</w:t>
      </w:r>
    </w:p>
    <w:p w:rsidR="00000000" w:rsidRDefault="001817F4">
      <w:pPr>
        <w:pStyle w:val="just"/>
      </w:pPr>
      <w:r>
        <w:t>Обеспечивает своевременное и полное выполнение представительством всех обязательств перед федеральным, региональным и местным бюджетами, государственными внебюджетными социальными фондами, поставщиками, заказчиками, а также к</w:t>
      </w:r>
      <w:r>
        <w:t>редитными организациями. Принимает необходимые меры по обеспечению представительства персоналом требуемой численности и квалификации.</w:t>
      </w:r>
    </w:p>
    <w:p w:rsidR="00000000" w:rsidRDefault="001817F4">
      <w:pPr>
        <w:pStyle w:val="just"/>
      </w:pPr>
      <w:r>
        <w:t>Поддерживает условия, способствующие поступательному развитию деловой карьеры сотрудников. Вместе с тем недостаточно внима</w:t>
      </w:r>
      <w:r>
        <w:t>ния уделяет формированию внутреннего кадрового резерва представительства.</w:t>
      </w:r>
    </w:p>
    <w:p w:rsidR="00000000" w:rsidRDefault="001817F4">
      <w:pPr>
        <w:pStyle w:val="just"/>
      </w:pPr>
      <w:r>
        <w:t>Координацию и контроль работы по укреплению дисциплины персонала осуществляет не всегда эффективно. Медленнее, чем запланировано, решает вопросы технического переоснащения основных п</w:t>
      </w:r>
      <w:r>
        <w:t>одразделений представительства.</w:t>
      </w:r>
    </w:p>
    <w:p w:rsidR="00000000" w:rsidRDefault="001817F4">
      <w:pPr>
        <w:pStyle w:val="just"/>
      </w:pPr>
      <w:r>
        <w:t>Работой по обеспечению на объектах филиала безопасных и благоприятных для жизни и здоровья условий труда руководит посредственно. Имеет нарекания в связи с ненадлежащим выполнением на объектах представительства мероприятий п</w:t>
      </w:r>
      <w:r>
        <w:t>о сохранению окружающей среды от воздействия неблагоприятных производственных факторов.</w:t>
      </w:r>
    </w:p>
    <w:p w:rsidR="00000000" w:rsidRDefault="001817F4">
      <w:pPr>
        <w:pStyle w:val="just"/>
      </w:pPr>
      <w:r>
        <w:t>В 2010 г. обеспечил успешную разработку и внедрение комплекса мер, направленных на обеспечение сотрудниками филиала сохранности сведений, составляющих коммерческую тайн</w:t>
      </w:r>
      <w:r>
        <w:t>у компании. Иные возложенные на него должностные обязанности выполняет в целом удовлетворительно.</w:t>
      </w:r>
    </w:p>
    <w:p w:rsidR="00000000" w:rsidRDefault="001817F4">
      <w:pPr>
        <w:pStyle w:val="just"/>
      </w:pPr>
      <w:r>
        <w:t>Личную профессиональную подготовку должным образом не совершенствует. В повседневной работе предпочитает опираться на имеющиеся знания.</w:t>
      </w:r>
    </w:p>
    <w:p w:rsidR="00000000" w:rsidRDefault="001817F4">
      <w:pPr>
        <w:pStyle w:val="just"/>
      </w:pPr>
      <w:r>
        <w:lastRenderedPageBreak/>
        <w:t>Передовой отечественны</w:t>
      </w:r>
      <w:r>
        <w:t>й и зарубежный опыт по профилю деятельности компании знает поверхностно. Имеет пробелы в правовой и технической подготовке, а также в вопросах краткосрочного планирования.</w:t>
      </w:r>
    </w:p>
    <w:p w:rsidR="00000000" w:rsidRDefault="001817F4">
      <w:pPr>
        <w:pStyle w:val="just"/>
      </w:pPr>
      <w:r>
        <w:t>При выполнении должностных полномочий порой действует чересчур самостоятельно, что в</w:t>
      </w:r>
      <w:r>
        <w:t xml:space="preserve"> ряде случаев приводило к нарушению взаимодействия представительства с головным офисом компании. Обладает хорошей работоспособностью. Аккуратен, опрятен. Физически здоров.</w:t>
      </w:r>
    </w:p>
    <w:p w:rsidR="00000000" w:rsidRDefault="001817F4">
      <w:pPr>
        <w:pStyle w:val="just"/>
      </w:pPr>
      <w:r>
        <w:t>На изменения в деловой обстановке реагирует в основном адекватно. Новые подходы к ре</w:t>
      </w:r>
      <w:r>
        <w:t>шению внезапно возникающих проблем в деятельности представительства применяет редко, отдавая предпочтение шаблонным вариантам действий.</w:t>
      </w:r>
    </w:p>
    <w:p w:rsidR="00000000" w:rsidRDefault="001817F4">
      <w:pPr>
        <w:pStyle w:val="just"/>
      </w:pPr>
      <w:r>
        <w:t>С коллегами поддерживает деловые отношения. Правила и нормы повседневной деловой этики и порядочности соблюдает.</w:t>
      </w:r>
    </w:p>
    <w:p w:rsidR="00000000" w:rsidRDefault="001817F4">
      <w:pPr>
        <w:pStyle w:val="just"/>
      </w:pPr>
      <w:r>
        <w:t>К совер</w:t>
      </w:r>
      <w:r>
        <w:t>шению неблаговидных и недостойных поступков не склонен. Критику в свой адрес воспринимает пассивно, недостатки в работе устраняет медленно.</w:t>
      </w:r>
    </w:p>
    <w:p w:rsidR="00000000" w:rsidRDefault="001817F4">
      <w:pPr>
        <w:pStyle w:val="just"/>
      </w:pPr>
      <w:r>
        <w:t>Выводы:</w:t>
      </w:r>
    </w:p>
    <w:p w:rsidR="00000000" w:rsidRDefault="001817F4">
      <w:pPr>
        <w:pStyle w:val="just"/>
      </w:pPr>
      <w:r>
        <w:t>1. Занимаемой должности в основном соответствует.</w:t>
      </w:r>
    </w:p>
    <w:p w:rsidR="00000000" w:rsidRDefault="001817F4">
      <w:pPr>
        <w:pStyle w:val="just"/>
      </w:pPr>
      <w:r>
        <w:t>2. Повторное заключение должностного контракта нецелесообр</w:t>
      </w:r>
      <w:r>
        <w:t>азно.</w:t>
      </w:r>
    </w:p>
    <w:p w:rsidR="00000000" w:rsidRDefault="00181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7F4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1817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https://порядокправа.рф/obrazecy/nejtralnaya_xarakteristika_rukovoditelya_obosoblennogo_strukturnogo_podrazdeleniya_kompanii_filiala_.htm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7F4"/>
    <w:rsid w:val="0018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6093BA-E2DB-492A-AE70-BA8F049D9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rukovoditelya_obosoblennogo_strukturnogo_podrazdeleniya_kompanii_filial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руководителя обособленного структурного подразделения компании (филиала, представительства)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2022-08-10T11:19:00Z</dcterms:created>
  <dcterms:modified xsi:type="dcterms:W3CDTF">2022-08-10T11:19:00Z</dcterms:modified>
</cp:coreProperties>
</file>