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D13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начальника группы инвентаризации объектов</w:t>
      </w:r>
    </w:p>
    <w:p w:rsidR="00000000" w:rsidRDefault="003A7D13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начальника группы инвентаризации объектов</w:t>
      </w:r>
    </w:p>
    <w:p w:rsidR="00000000" w:rsidRDefault="003A7D13">
      <w:pPr>
        <w:pStyle w:val="just"/>
      </w:pPr>
      <w:r>
        <w:t>В должности начальника группы - с февраля 2010 г. Свои должностные полномочия исполняет согласно должностной инструкции, стремясь проявлять при этом самостоятельность и компетентность.</w:t>
      </w:r>
    </w:p>
    <w:p w:rsidR="00000000" w:rsidRDefault="003A7D13">
      <w:pPr>
        <w:pStyle w:val="just"/>
      </w:pPr>
      <w:r>
        <w:t>Руководит деятельностью группы по инвентаризации строений и сооружений,</w:t>
      </w:r>
      <w:r>
        <w:t xml:space="preserve"> в целом обеспечивая своевременное, полное и качественное достижение ею поставленных задач. Организует разработку планов инвентаризации объектов, их согласование и утверждение, а также последующее доведение до сведения заинтересованных должностных лиц в со</w:t>
      </w:r>
      <w:r>
        <w:t>ответствии с установленным порядком.</w:t>
      </w:r>
    </w:p>
    <w:p w:rsidR="00000000" w:rsidRDefault="003A7D13">
      <w:pPr>
        <w:pStyle w:val="just"/>
      </w:pPr>
      <w:r>
        <w:t>В целом обоснованно распределяет работы между сотрудниками группы, при этом содержание заданий формулирует не всегда четко. В I квартале 2010 г. ослабил контроль за выполнением заданий, что в ряде случаев привело к пере</w:t>
      </w:r>
      <w:r>
        <w:t>носу сроков их завершения.</w:t>
      </w:r>
    </w:p>
    <w:p w:rsidR="00000000" w:rsidRDefault="003A7D13">
      <w:pPr>
        <w:pStyle w:val="just"/>
      </w:pPr>
      <w:r>
        <w:t>Активного участия в техническом освидетельствовании объектов, определении их состояния и стоимости не принимает, предпочитая концентрироваться на выполнении административных функций. Готовит в основном взвешенные решения по опред</w:t>
      </w:r>
      <w:r>
        <w:t>елению и выбору методов обследования строений и сооружений (с учетом состояния и значимости последних).</w:t>
      </w:r>
    </w:p>
    <w:p w:rsidR="00000000" w:rsidRDefault="003A7D13">
      <w:pPr>
        <w:pStyle w:val="just"/>
      </w:pPr>
      <w:r>
        <w:t>Работу по составлению технических паспортов строений и сооружений, формированию на них инвентарных дел организует правильно. Обеспечивает ведение статис</w:t>
      </w:r>
      <w:r>
        <w:t>тического учета объектов, а также ведение базы данных по объектам и ее поддержание в актуальном состоянии.</w:t>
      </w:r>
    </w:p>
    <w:p w:rsidR="00000000" w:rsidRDefault="003A7D13">
      <w:pPr>
        <w:pStyle w:val="just"/>
      </w:pPr>
      <w:r>
        <w:t>Соблюдение установленных требований к оформлению документации и внесению в нее необходимых изменений контролирует недостаточно эффективно. Имеет отде</w:t>
      </w:r>
      <w:r>
        <w:t>льные упущения в вопросах обеспечения сохранности документации, подлежащей архивному хранению, а также выполнения правил обращения с ней.</w:t>
      </w:r>
    </w:p>
    <w:p w:rsidR="00000000" w:rsidRDefault="003A7D13">
      <w:pPr>
        <w:pStyle w:val="just"/>
      </w:pPr>
      <w:r>
        <w:t>Проверку правильности формирования инвентарных дел проводит нерегулярно. Материально-техническая база хранилища нуждае</w:t>
      </w:r>
      <w:r>
        <w:t>тся в обновлении.</w:t>
      </w:r>
    </w:p>
    <w:p w:rsidR="00000000" w:rsidRDefault="003A7D13">
      <w:pPr>
        <w:pStyle w:val="just"/>
      </w:pPr>
      <w:r>
        <w:t>Поддерживает взаимодействие с руководителями групп эксплуатационного отдела, разрешительными и надзорными инстанциями, в необходимых случаях привлекая к работе экспертов. Прочие должностные обязанности начальника группы исполняет удовлетв</w:t>
      </w:r>
      <w:r>
        <w:t>орительно.</w:t>
      </w:r>
    </w:p>
    <w:p w:rsidR="00000000" w:rsidRDefault="003A7D13">
      <w:pPr>
        <w:pStyle w:val="just"/>
      </w:pPr>
      <w:r>
        <w:t>Совершенствует личную профессиональную подготовку, стремится овладевать новыми знаниями и навыками. Хорошо знает передовой опыт в области эксплуатации промышленных объектов, однако в повседневной работе группы применяет эти знания крайне редко.</w:t>
      </w:r>
    </w:p>
    <w:p w:rsidR="00000000" w:rsidRDefault="003A7D13">
      <w:pPr>
        <w:pStyle w:val="just"/>
      </w:pPr>
      <w:r>
        <w:lastRenderedPageBreak/>
        <w:t>К выполнению своих должностных полномочий относится в целом ответственно, но недостаточно инициативно. Обладает хорошей работоспособностью. Опрятен, аккуратен. Физически здоров.</w:t>
      </w:r>
    </w:p>
    <w:p w:rsidR="00000000" w:rsidRDefault="003A7D13">
      <w:pPr>
        <w:pStyle w:val="just"/>
      </w:pPr>
      <w:r>
        <w:t>При внезапных изменениях в производственной обстановке действует сообразительн</w:t>
      </w:r>
      <w:r>
        <w:t>о, расторопно и, как правило, с учетом формирующих ее факторов. Решения принимает после тщательных консультаций с коллегами. Способен организовать их надлежащую реализацию. Методами коммуникации и обработки деловой, научно-технической информации, в т.ч. до</w:t>
      </w:r>
      <w:r>
        <w:t>кументированной, владеет не вполне уверенно.</w:t>
      </w:r>
    </w:p>
    <w:p w:rsidR="00000000" w:rsidRDefault="003A7D13">
      <w:pPr>
        <w:pStyle w:val="just"/>
      </w:pPr>
      <w:r>
        <w:t>С коллегами поддерживает ровные отношения, пользуется у них уважением. Правила и нормы повседневной деловой этики и порядочности соблюдает.</w:t>
      </w:r>
    </w:p>
    <w:p w:rsidR="00000000" w:rsidRDefault="003A7D13">
      <w:pPr>
        <w:pStyle w:val="just"/>
      </w:pPr>
      <w:r>
        <w:t xml:space="preserve">К совершению неблаговидных и недостойных поступков не склонен. Критику </w:t>
      </w:r>
      <w:r>
        <w:t>в свой адрес воспринимает апатично, над недостатками работает недостаточно целеустремленно.</w:t>
      </w:r>
    </w:p>
    <w:p w:rsidR="00000000" w:rsidRDefault="003A7D13">
      <w:pPr>
        <w:pStyle w:val="just"/>
      </w:pPr>
      <w:r>
        <w:t>Выводы:</w:t>
      </w:r>
    </w:p>
    <w:p w:rsidR="00000000" w:rsidRDefault="003A7D13">
      <w:pPr>
        <w:pStyle w:val="just"/>
      </w:pPr>
      <w:r>
        <w:t>1. Занимаемой должности соответствует.</w:t>
      </w:r>
    </w:p>
    <w:p w:rsidR="00000000" w:rsidRDefault="003A7D13">
      <w:pPr>
        <w:pStyle w:val="just"/>
      </w:pPr>
      <w:r>
        <w:t>2. Целесообразно направление на курсы повышения квалификации. После устранения перечисленных недостатков может быть н</w:t>
      </w:r>
      <w:r>
        <w:t>азначен на должность заместителя начальника эксплуатационного отдела.</w:t>
      </w:r>
    </w:p>
    <w:p w:rsidR="00000000" w:rsidRDefault="003A7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D13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3A7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https://порядокправа.рф/obrazecy/nejtralnaya_xarakteristika_nachalnika_gruppy_inventarizacii_obektov.htm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13"/>
    <w:rsid w:val="003A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4EFFD-3C77-463A-967D-0A4B84E2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nachalnika_gruppy_inventarizacii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начальника группы инвентаризации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