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569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мастера участка</w:t>
      </w:r>
    </w:p>
    <w:p w:rsidR="00000000" w:rsidRDefault="00954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569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мастера участка</w:t>
      </w:r>
    </w:p>
    <w:p w:rsidR="00000000" w:rsidRDefault="00954569">
      <w:pPr>
        <w:pStyle w:val="just"/>
      </w:pPr>
      <w:r>
        <w:t xml:space="preserve">В должности мастера участка - с июня 2008 г. Свои обязанности исполняет </w:t>
      </w:r>
      <w:r>
        <w:t>в соответствии с должностной инструкцией, локальными нормативными актами, приказами (распоряжениями) руководства предприятия.</w:t>
      </w:r>
    </w:p>
    <w:p w:rsidR="00000000" w:rsidRDefault="00954569">
      <w:pPr>
        <w:pStyle w:val="just"/>
      </w:pPr>
      <w:r>
        <w:t>Руководство порученным участком и его производственно-хозяйственной деятельностью осуществляет уверенно, но недостаточно инициатив</w:t>
      </w:r>
      <w:r>
        <w:t>но. Основные технические характеристики и требования, предъявляемые к продукции, выпускаемой участком, технологию ее производства знает.</w:t>
      </w:r>
    </w:p>
    <w:p w:rsidR="00000000" w:rsidRDefault="00954569">
      <w:pPr>
        <w:pStyle w:val="just"/>
      </w:pPr>
      <w:r>
        <w:t>Обеспечивает выполнение участком производственных заданий, в некоторых случаях - с незначительными отклонениями от план</w:t>
      </w:r>
      <w:r>
        <w:t>овых показателей. Так, по итогам первого полугодия 2010 г. участок выполнил план по объему производства продукции (работ, услуг) на 99,5%, по качеству - на 100,1%; по номенклатуре (ассортименту) - на 100,0%, по ритмичности сдачи - на 100,2%.</w:t>
      </w:r>
    </w:p>
    <w:p w:rsidR="00000000" w:rsidRDefault="00954569">
      <w:pPr>
        <w:pStyle w:val="just"/>
      </w:pPr>
      <w:r>
        <w:t>Создает услови</w:t>
      </w:r>
      <w:r>
        <w:t>я для повышения производительности труда, снижения трудоемкости продукции, повышения коэффициента сменности работы оборудования, экономного расходования сырья, материалов, топлива, энергии, сокращения издержек. Своевременно подготавливает производство, одн</w:t>
      </w:r>
      <w:r>
        <w:t>ако при этом не всегда уделяет должное внимание обоснованной расстановке на участке рабочих и бригад.</w:t>
      </w:r>
    </w:p>
    <w:p w:rsidR="00000000" w:rsidRDefault="00954569">
      <w:pPr>
        <w:pStyle w:val="just"/>
      </w:pPr>
      <w:r>
        <w:t xml:space="preserve">Осуществляет контроль над соблюдением технологических процессов. Участвует в разработке новых и совершенствовании действующих технологических процессов и </w:t>
      </w:r>
      <w:r>
        <w:t>режимов производства, оптимизации производственных графиков.</w:t>
      </w:r>
    </w:p>
    <w:p w:rsidR="00000000" w:rsidRDefault="00954569">
      <w:pPr>
        <w:pStyle w:val="just"/>
      </w:pPr>
      <w:r>
        <w:t>Лично производит приемку наиболее важной (сложной) выпускаемой участком продукции, периодически разрабатывает и внедряет мероприятия по предупреждению брака в работе, однако их эффективность в ря</w:t>
      </w:r>
      <w:r>
        <w:t>де случаев оказывается невысокой. Над внедрением передовых методов и приемов труда, совершенствованием форм его организации работает недостаточно.</w:t>
      </w:r>
    </w:p>
    <w:p w:rsidR="00000000" w:rsidRDefault="00954569">
      <w:pPr>
        <w:pStyle w:val="just"/>
      </w:pPr>
      <w:r>
        <w:t>В целом обеспечивает выполнение подчиненными норм выработки, правильное использование производственных площад</w:t>
      </w:r>
      <w:r>
        <w:t>ей, оборудования, оргтехоснастки. Обладает недостаточными навыками координации деятельности производственных бригад.</w:t>
      </w:r>
    </w:p>
    <w:p w:rsidR="00000000" w:rsidRDefault="00954569">
      <w:pPr>
        <w:pStyle w:val="just"/>
      </w:pPr>
      <w:r>
        <w:t>Содействует внедрению прогрессивных форм организации труда. Обеспечивает расходование фонда оплаты труда, установленного участку, в предела</w:t>
      </w:r>
      <w:r>
        <w:t>х установленных показателей, качественное оформление первичных документов по учету рабочего времени, выработки, заработной платы, простоев.</w:t>
      </w:r>
    </w:p>
    <w:p w:rsidR="00000000" w:rsidRDefault="00954569">
      <w:pPr>
        <w:pStyle w:val="just"/>
      </w:pPr>
      <w:r>
        <w:t>Надежно контролирует соблюдение подчиненными правил охраны труда и техники безопасности, правил внутреннего трудовог</w:t>
      </w:r>
      <w:r>
        <w:t>о распорядка. Содействует распространению среди подчиненных передового опыта.</w:t>
      </w:r>
    </w:p>
    <w:p w:rsidR="00000000" w:rsidRDefault="00954569">
      <w:pPr>
        <w:pStyle w:val="just"/>
      </w:pPr>
      <w:r>
        <w:lastRenderedPageBreak/>
        <w:t>Осуществляет руководство работой по повышению квалификации и профессионального мастерства подчиненных, обучению их вторым и смежным профессиям. Другие должностные полномочия маст</w:t>
      </w:r>
      <w:r>
        <w:t>ера участка исполняет в целом добросовестно и профессионально.</w:t>
      </w:r>
    </w:p>
    <w:p w:rsidR="00000000" w:rsidRDefault="00954569">
      <w:pPr>
        <w:pStyle w:val="just"/>
      </w:pPr>
      <w:r>
        <w:t>Над совершенствованием личной профессиональной подготовки работает недостаточно целенаправленно. Имеет недостаточно глубокие знания по вопросам применения следующих видов (типов, моделей) новог</w:t>
      </w:r>
      <w:r>
        <w:t>о производственного оборудования: ... (указать конкретно).</w:t>
      </w:r>
    </w:p>
    <w:p w:rsidR="00000000" w:rsidRDefault="00954569">
      <w:pPr>
        <w:pStyle w:val="just"/>
      </w:pPr>
      <w:r>
        <w:t>Методами деловой коммуникации владеет, способен правильно применять в повседневной работе современные программно-технические средства обработки информации. Работоспособен, энергичен, опрятен. Физич</w:t>
      </w:r>
      <w:r>
        <w:t>ески здоров.</w:t>
      </w:r>
    </w:p>
    <w:p w:rsidR="00000000" w:rsidRDefault="00954569">
      <w:pPr>
        <w:pStyle w:val="just"/>
      </w:pPr>
      <w:r>
        <w:t>В сложных ситуациях нередко действует скованно, без должного учета реально складывающейся производственной ситуации. Решения по вопросам деятельности участка принимает преимущественно верные.</w:t>
      </w:r>
    </w:p>
    <w:p w:rsidR="00000000" w:rsidRDefault="00954569">
      <w:pPr>
        <w:pStyle w:val="just"/>
      </w:pPr>
      <w:r>
        <w:t>С коллегами поддерживает деловые, ровные отношения.</w:t>
      </w:r>
      <w:r>
        <w:t xml:space="preserve"> Правила и нормы повседневной деловой этики и порядочности выполняет. В совершении неблаговидных и недостойных поступков не замечен. Критику в свой адрес воспринимает сдержанно, над устранением имеющихся недостатков работает недостаточно целеустремленно.</w:t>
      </w:r>
    </w:p>
    <w:p w:rsidR="00000000" w:rsidRDefault="00954569">
      <w:pPr>
        <w:pStyle w:val="just"/>
      </w:pPr>
      <w:r>
        <w:t>В</w:t>
      </w:r>
      <w:r>
        <w:t>ыводы:</w:t>
      </w:r>
    </w:p>
    <w:p w:rsidR="00000000" w:rsidRDefault="00954569">
      <w:pPr>
        <w:pStyle w:val="just"/>
      </w:pPr>
      <w:r>
        <w:t>1. Занимаемой должности в основном соответствует.</w:t>
      </w:r>
    </w:p>
    <w:p w:rsidR="00000000" w:rsidRDefault="00954569">
      <w:pPr>
        <w:pStyle w:val="just"/>
      </w:pPr>
      <w:r>
        <w:t>2. В связи с предстоящим истечением срока трудового договора достоин повторного назначения на должность мастера участка.</w:t>
      </w:r>
    </w:p>
    <w:p w:rsidR="00000000" w:rsidRDefault="00954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56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954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ka_mastera_uchastka.htm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69"/>
    <w:rsid w:val="0095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B4335-55C0-4E31-98D4-DE0070B8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master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мастера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