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6A7">
      <w:pPr>
        <w:pStyle w:val="1"/>
        <w:rPr>
          <w:rFonts w:eastAsia="Times New Roman"/>
        </w:rPr>
      </w:pPr>
      <w:r>
        <w:rPr>
          <w:rFonts w:eastAsia="Times New Roman"/>
        </w:rPr>
        <w:t>Негативная характеристика водителя автомобиля</w:t>
      </w:r>
    </w:p>
    <w:p w:rsidR="00000000" w:rsidRDefault="001826A7">
      <w:pPr>
        <w:pStyle w:val="3"/>
        <w:rPr>
          <w:rFonts w:eastAsia="Times New Roman"/>
        </w:rPr>
      </w:pPr>
      <w:r>
        <w:rPr>
          <w:rFonts w:eastAsia="Times New Roman"/>
        </w:rPr>
        <w:t>Пример негативной характеристики водителя автомобиля</w:t>
      </w:r>
    </w:p>
    <w:p w:rsidR="00000000" w:rsidRDefault="001826A7">
      <w:pPr>
        <w:pStyle w:val="just"/>
      </w:pPr>
      <w:r>
        <w:t xml:space="preserve">В должности водителя автомобиля 4-го разряда - с июня 2010 г. Свои </w:t>
      </w:r>
      <w:r>
        <w:t>должностные обязанности исполняет не в полном соответствии с должностной инструкцией, инертно, на невысоком профессиональном уровне. Управление автомобилями и их эксплуатацию осуществляет в целом без нарушений правил дорожного движения, но не всегда эффект</w:t>
      </w:r>
      <w:r>
        <w:t>ивно. Проверку технического состояния и прием автомобиля перед выездом на линию проводит поверхностно, за что имеет ряд нареканий от руководства компании. Погрузку, размещение и крепление груза в кузове автомобиля контролирует недостаточно тщательно.</w:t>
      </w:r>
    </w:p>
    <w:p w:rsidR="00000000" w:rsidRDefault="001826A7">
      <w:pPr>
        <w:pStyle w:val="just"/>
      </w:pPr>
      <w:r>
        <w:t>Выявл</w:t>
      </w:r>
      <w:r>
        <w:t xml:space="preserve">ение и устранение неисправностей производит в основном своевременно. Возникающие во время работы на линии мелкие неисправности, не требующие разборки механизмов, устраняет самостоятельно, но с превышением нормативных сроков. Эффективные способы увеличения </w:t>
      </w:r>
      <w:r>
        <w:t>межремонтных пробегов автомобиля, продления срока службы автомобильных шин и аккумуляторных батарей знает слабо, внедряет их в свою повседневную работу медленно. Влияние эксплуатационных показателей работы автомобилей на себестоимость выполняемых перевозок</w:t>
      </w:r>
      <w:r>
        <w:t xml:space="preserve"> должным образом не учитывает. Над совершенствованием личной профессиональной подготовки не работает.</w:t>
      </w:r>
    </w:p>
    <w:p w:rsidR="00000000" w:rsidRDefault="001826A7">
      <w:pPr>
        <w:pStyle w:val="just"/>
      </w:pPr>
      <w:r>
        <w:t>При внезапных изменениях в дорожной обстановке действует спонтанно, нервно. Решения в подобных ситуациях принимает медленно, с ошибками. С коллегами подде</w:t>
      </w:r>
      <w:r>
        <w:t>рживает сугубо деловые отношения. Правила и нормы повседневной деловой этики и порядочности соблюдает. В совершении неблаговидных и недостойных поступков не замечен. Критику в свой адрес воспринимает болезненно, над имеющимися недостатками, по существу, не</w:t>
      </w:r>
      <w:r>
        <w:t xml:space="preserve"> работает.</w:t>
      </w:r>
    </w:p>
    <w:p w:rsidR="00000000" w:rsidRDefault="001826A7">
      <w:pPr>
        <w:pStyle w:val="just"/>
      </w:pPr>
      <w:r>
        <w:t>Выводы:</w:t>
      </w:r>
    </w:p>
    <w:p w:rsidR="00000000" w:rsidRDefault="001826A7">
      <w:pPr>
        <w:pStyle w:val="just"/>
      </w:pPr>
      <w:r>
        <w:t>1. Занимаемой должности не соответствует.</w:t>
      </w:r>
    </w:p>
    <w:p w:rsidR="00000000" w:rsidRDefault="001826A7">
      <w:pPr>
        <w:pStyle w:val="just"/>
      </w:pPr>
      <w:r>
        <w:t>2. На ближайшем заседании аттестационной комиссии рассмотреть вопрос об освобождении Ф.И.О. от занимаемой должности в порядке и по основанию, предусмотренному п. 3 ч. 1 ст. 81 Трудового кодекса Р</w:t>
      </w:r>
      <w:r>
        <w:t>Ф.</w:t>
      </w:r>
    </w:p>
    <w:p w:rsidR="00000000" w:rsidRDefault="00182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6A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182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https://порядокправа.рф/obrazecy/negativnaya_xarakteristika_voditelya_avtomobilya.htm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A7"/>
    <w:rsid w:val="0018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CC8C5-D085-4CA8-8036-1F21460E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gativnaya_xarakteristika_voditelya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Негативная характеристика водителя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2022-08-10T11:17:00Z</dcterms:created>
  <dcterms:modified xsi:type="dcterms:W3CDTF">2022-08-10T11:17:00Z</dcterms:modified>
</cp:coreProperties>
</file>