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72B4">
      <w:pPr>
        <w:pStyle w:val="1"/>
        <w:rPr>
          <w:rFonts w:eastAsia="Times New Roman"/>
        </w:rPr>
      </w:pPr>
      <w:r>
        <w:rPr>
          <w:rFonts w:eastAsia="Times New Roman"/>
        </w:rPr>
        <w:t>Негативная характеристика руководителя обособленного структурного подразделения компании (филиала, представительства)</w:t>
      </w:r>
    </w:p>
    <w:p w:rsidR="00000000" w:rsidRDefault="00BC72B4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 негативной характеристики </w:t>
      </w:r>
      <w:r>
        <w:rPr>
          <w:rFonts w:eastAsia="Times New Roman"/>
        </w:rPr>
        <w:t>руководителя обособленного структурного подразделения компании</w:t>
      </w:r>
    </w:p>
    <w:p w:rsidR="00000000" w:rsidRDefault="00BC72B4">
      <w:pPr>
        <w:pStyle w:val="just"/>
      </w:pPr>
      <w:r>
        <w:t xml:space="preserve">В должности руководителя обособленного структурного подразделения компании - с января 2008 г. Свои должностные полномочия исполняет недобросовестно, инертно, на низком профессиональном уровне, </w:t>
      </w:r>
      <w:r>
        <w:t>с грубыми нарушениями должностного регламента.</w:t>
      </w:r>
    </w:p>
    <w:p w:rsidR="00000000" w:rsidRDefault="00BC72B4">
      <w:pPr>
        <w:pStyle w:val="just"/>
      </w:pPr>
      <w:r>
        <w:t>Руководство деятельностью подразделения осуществляет недостаточно умело, что проявляется в постепенном снижении его финансово-экономических результатов. Так, по итогам первого полугодия 2010 г. рост объема при</w:t>
      </w:r>
      <w:r>
        <w:t>были (по сравнению с аналогичным периодом 2009 г.) составил 2,2% (при запланированном показателе 2,5%).</w:t>
      </w:r>
    </w:p>
    <w:p w:rsidR="00000000" w:rsidRDefault="00BC72B4">
      <w:pPr>
        <w:pStyle w:val="just"/>
      </w:pPr>
      <w:r>
        <w:t>Управленческие решения принимает не всегда обоснованно, медленно, в ряде случаев - без учета актуального законодательства. Организовать эффективное взаи</w:t>
      </w:r>
      <w:r>
        <w:t>модействие персонала подразделения не способен.</w:t>
      </w:r>
    </w:p>
    <w:p w:rsidR="00000000" w:rsidRDefault="00BC72B4">
      <w:pPr>
        <w:pStyle w:val="just"/>
      </w:pPr>
      <w:r>
        <w:t>Должного внимания совершенствованию методов управления не уделяет. Несмотря на неоднократные напоминания, до сих пор не предпринял действенные меры по техническому переоснащению и материальному обустройству о</w:t>
      </w:r>
      <w:r>
        <w:t>бъектов подразделения, что также крайне отрицательно отражается на эффективности его деятельности.</w:t>
      </w:r>
    </w:p>
    <w:p w:rsidR="00000000" w:rsidRDefault="00BC72B4">
      <w:pPr>
        <w:pStyle w:val="just"/>
      </w:pPr>
      <w:r>
        <w:t>В течение 2010 г. не обеспечивает надлежащее выполнение обязательств перед федеральным, региональным и местным бюджетами, государственными внебюджетными соци</w:t>
      </w:r>
      <w:r>
        <w:t>альными фондами, поставщиками, заказчиками, а также кредитными организациями. Разработку мероприятий, направленных на рост экономической эффективности производства, более рациональное расходование финансовых и материальных ресурсов, организует с опозданием</w:t>
      </w:r>
      <w:r>
        <w:t>, без учета реальной обстановки.</w:t>
      </w:r>
    </w:p>
    <w:p w:rsidR="00000000" w:rsidRDefault="00BC72B4">
      <w:pPr>
        <w:pStyle w:val="just"/>
      </w:pPr>
      <w:r>
        <w:t>Выполнение планов основной деятельности подразделения контролирует слабо. Отчетные материалы изучает невнимательно, бессистемно.</w:t>
      </w:r>
    </w:p>
    <w:p w:rsidR="00000000" w:rsidRDefault="00BC72B4">
      <w:pPr>
        <w:pStyle w:val="just"/>
      </w:pPr>
      <w:r>
        <w:t xml:space="preserve">Действенные меры по обеспечению подразделения персоналом требуемой численности и квалификации </w:t>
      </w:r>
      <w:r>
        <w:t>не принимает, подготовке внутреннего кадрового резерва должного внимания не уделяет.</w:t>
      </w:r>
    </w:p>
    <w:p w:rsidR="00000000" w:rsidRDefault="00BC72B4">
      <w:pPr>
        <w:pStyle w:val="just"/>
      </w:pPr>
      <w:r>
        <w:t>От координации и контроля работы, направленной на укрепление среди сотрудников трудовой и производственной дисциплины, фактически самоустранился.</w:t>
      </w:r>
    </w:p>
    <w:p w:rsidR="00000000" w:rsidRDefault="00BC72B4">
      <w:pPr>
        <w:pStyle w:val="just"/>
      </w:pPr>
      <w:r>
        <w:t xml:space="preserve">Работой по поддержанию и </w:t>
      </w:r>
      <w:r>
        <w:t>совершенствованию в подразделении безопасных и благоприятных для жизни и здоровья условий труда, сохранению окружающей среды от воздействия неблагоприятных производственных факторов руководит неэффективно. Разработку и внедрение комплекса мер, направленных</w:t>
      </w:r>
      <w:r>
        <w:t xml:space="preserve"> на обеспечение сохранности </w:t>
      </w:r>
      <w:r>
        <w:lastRenderedPageBreak/>
        <w:t>сведений, составляющих коммерческую тайну компании, к установленному Правлением сроку не обеспечил.</w:t>
      </w:r>
    </w:p>
    <w:p w:rsidR="00000000" w:rsidRDefault="00BC72B4">
      <w:pPr>
        <w:pStyle w:val="just"/>
      </w:pPr>
      <w:r>
        <w:t>Прочие полномочия, возложенные на него, выполняет в целом неудовлетворительно. Имеет неснятое дисциплинарное взыскание (выговор)</w:t>
      </w:r>
      <w:r>
        <w:t xml:space="preserve"> за ненадлежащее исполнение без уважительных причин порученной ему работы.</w:t>
      </w:r>
    </w:p>
    <w:p w:rsidR="00000000" w:rsidRDefault="00BC72B4">
      <w:pPr>
        <w:pStyle w:val="just"/>
      </w:pPr>
      <w:r>
        <w:t>Личную профессиональную подготовку не совершенствует, к получению новых знаний не стремится. Передовой отечественный и зарубежный опыт по профилю деятельности компании знает поверхн</w:t>
      </w:r>
      <w:r>
        <w:t>остно, вследствие чего не в состоянии грамотно применить эти знания в повседневной работе.</w:t>
      </w:r>
    </w:p>
    <w:p w:rsidR="00000000" w:rsidRDefault="00BC72B4">
      <w:pPr>
        <w:pStyle w:val="just"/>
      </w:pPr>
      <w:r>
        <w:t>При выполнении должностных полномочий проявляет недостаточно высокую компетентность и нерешительность. Обладает весьма умеренной работоспособностью. В течение послед</w:t>
      </w:r>
      <w:r>
        <w:t>него года дважды воспользовался отпуском по болезни. В целом аккуратен, опрятен.</w:t>
      </w:r>
    </w:p>
    <w:p w:rsidR="00000000" w:rsidRDefault="00BC72B4">
      <w:pPr>
        <w:pStyle w:val="just"/>
      </w:pPr>
      <w:r>
        <w:t>На изменения в деловой обстановке реагирует импульсивно, подчас излишне эмоционально, самостоятельно вырабатывать и применять новые подходы к решению внезапно возникающих проб</w:t>
      </w:r>
      <w:r>
        <w:t>лем в деятельности компании затрудняется. Методами коммуникации и обработки деловой информации, в т.ч. документированной, владеет неуверенно.</w:t>
      </w:r>
    </w:p>
    <w:p w:rsidR="00000000" w:rsidRDefault="00BC72B4">
      <w:pPr>
        <w:pStyle w:val="just"/>
      </w:pPr>
      <w:r>
        <w:t>В отношениях с коллегами деловит, но вместе с тем недостаточно корректен. Критику в свой адрес воспринимает болезн</w:t>
      </w:r>
      <w:r>
        <w:t>енно, над устранением недостатков работает бессистемно.</w:t>
      </w:r>
    </w:p>
    <w:p w:rsidR="00000000" w:rsidRDefault="00BC72B4">
      <w:pPr>
        <w:pStyle w:val="just"/>
      </w:pPr>
      <w:r>
        <w:t>Выводы:</w:t>
      </w:r>
    </w:p>
    <w:p w:rsidR="00000000" w:rsidRDefault="00BC72B4">
      <w:pPr>
        <w:pStyle w:val="just"/>
      </w:pPr>
      <w:r>
        <w:t>1. Занимаемой должности не соответствует.</w:t>
      </w:r>
    </w:p>
    <w:p w:rsidR="00000000" w:rsidRDefault="00BC72B4">
      <w:pPr>
        <w:pStyle w:val="just"/>
      </w:pPr>
      <w:r>
        <w:t>2. В силу низких профессиональных качеств целесообразно расторгнуть с ним должностной контракт по основанию, предусмотренному п... контракта и ст. 278</w:t>
      </w:r>
      <w:r>
        <w:t xml:space="preserve"> Трудового кодекса РФ.</w:t>
      </w:r>
    </w:p>
    <w:p w:rsidR="00000000" w:rsidRDefault="00BC72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72B4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BC72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https://порядокправа.рф/obrazecy/negativnaya_xarakteristika_rukovoditelya_obosoblennogo_strukturnogo_podrazdeleniya_kompanii_filiala_p.htm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2B4"/>
    <w:rsid w:val="00BC7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40C7A0-DE7C-4570-93BE-53DB10269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egativnaya_xarakteristika_rukovoditelya_obosoblennogo_strukturnogo_podrazdeleniya_kompanii_filiala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669</Words>
  <Characters>3819</Characters>
  <Application>Microsoft Office Word</Application>
  <DocSecurity>0</DocSecurity>
  <Lines>31</Lines>
  <Paragraphs>8</Paragraphs>
  <ScaleCrop>false</ScaleCrop>
  <Company/>
  <LinksUpToDate>false</LinksUpToDate>
  <CharactersWithSpaces>4480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Негативная характеристика руководителя обособленного структурного подразделения компании (филиала, представительства)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2022-08-10T11:17:00Z</dcterms:created>
  <dcterms:modified xsi:type="dcterms:W3CDTF">2022-08-10T11:17:00Z</dcterms:modified>
</cp:coreProperties>
</file>