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DD8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уничтожение медицинских иммунобиологических препаратов, непригодных к применению</w:t>
      </w:r>
    </w:p>
    <w:p w:rsidR="00000000" w:rsidRDefault="000F2DD8">
      <w:pPr>
        <w:pStyle w:val="right"/>
      </w:pPr>
      <w:r>
        <w:t xml:space="preserve">Приложение 2 к Методическим указаниям Порядок уничтожения непригодных </w:t>
      </w:r>
      <w:r>
        <w:t xml:space="preserve">к использованию вакцин и анатоксинов МУ 3.3.2.1761-03 </w:t>
      </w:r>
    </w:p>
    <w:p w:rsidR="00000000" w:rsidRDefault="000F2DD8">
      <w:pPr>
        <w:pStyle w:val="right"/>
      </w:pPr>
      <w:r>
        <w:t>(рекомендуемое)</w:t>
      </w:r>
    </w:p>
    <w:p w:rsidR="00000000" w:rsidRDefault="000F2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DD8">
      <w:pPr>
        <w:pStyle w:val="HTML"/>
      </w:pPr>
      <w:r>
        <w:t xml:space="preserve">                                          УТВЕРЖДАЮ</w:t>
      </w:r>
    </w:p>
    <w:p w:rsidR="00000000" w:rsidRDefault="000F2DD8">
      <w:pPr>
        <w:pStyle w:val="HTML"/>
      </w:pPr>
      <w:r>
        <w:t>Руководитель организации</w:t>
      </w:r>
    </w:p>
    <w:p w:rsidR="00000000" w:rsidRDefault="000F2DD8">
      <w:pPr>
        <w:pStyle w:val="HTML"/>
      </w:pPr>
      <w:r>
        <w:t>________________________</w:t>
      </w:r>
    </w:p>
    <w:p w:rsidR="00000000" w:rsidRDefault="000F2DD8">
      <w:pPr>
        <w:pStyle w:val="HTML"/>
      </w:pPr>
      <w:r>
        <w:t>(подпись)</w:t>
      </w:r>
    </w:p>
    <w:p w:rsidR="00000000" w:rsidRDefault="000F2DD8">
      <w:pPr>
        <w:pStyle w:val="HTML"/>
      </w:pPr>
      <w:r>
        <w:t>"__" ___________ 200_ г.</w:t>
      </w:r>
    </w:p>
    <w:p w:rsidR="00000000" w:rsidRDefault="000F2DD8">
      <w:pPr>
        <w:pStyle w:val="HTML"/>
      </w:pPr>
    </w:p>
    <w:p w:rsidR="00000000" w:rsidRDefault="000F2DD8">
      <w:pPr>
        <w:pStyle w:val="HTML"/>
      </w:pPr>
      <w:r>
        <w:t>НАРЯД-ДОПУСК NO. _____</w:t>
      </w:r>
    </w:p>
    <w:p w:rsidR="00000000" w:rsidRDefault="000F2DD8">
      <w:pPr>
        <w:pStyle w:val="HTML"/>
      </w:pPr>
    </w:p>
    <w:p w:rsidR="00000000" w:rsidRDefault="000F2DD8">
      <w:pPr>
        <w:pStyle w:val="HTML"/>
      </w:pPr>
      <w:r>
        <w:t>На   уничтожение   мед</w:t>
      </w:r>
      <w:r>
        <w:t>ицинских   иммунобиологических   препаратов,</w:t>
      </w:r>
    </w:p>
    <w:p w:rsidR="00000000" w:rsidRDefault="000F2DD8">
      <w:pPr>
        <w:pStyle w:val="HTML"/>
      </w:pPr>
      <w:r>
        <w:t>непригодных к применению, в связи</w:t>
      </w:r>
    </w:p>
    <w:p w:rsidR="00000000" w:rsidRDefault="000F2DD8">
      <w:pPr>
        <w:pStyle w:val="HTML"/>
      </w:pPr>
      <w:r>
        <w:t>__________________________________________________________________</w:t>
      </w:r>
    </w:p>
    <w:p w:rsidR="00000000" w:rsidRDefault="000F2DD8">
      <w:pPr>
        <w:pStyle w:val="HTML"/>
      </w:pPr>
      <w:r>
        <w:t>(указать причину уничтожения)</w:t>
      </w:r>
    </w:p>
    <w:p w:rsidR="00000000" w:rsidRDefault="000F2DD8">
      <w:pPr>
        <w:pStyle w:val="HTML"/>
      </w:pPr>
      <w:r>
        <w:t>Наименование медицинских иммунобиологических препаратов</w:t>
      </w:r>
    </w:p>
    <w:p w:rsidR="00000000" w:rsidRDefault="000F2DD8">
      <w:pPr>
        <w:pStyle w:val="HTML"/>
      </w:pPr>
      <w:r>
        <w:t>________________________</w:t>
      </w:r>
      <w:r>
        <w:t>__________________________________________</w:t>
      </w:r>
    </w:p>
    <w:p w:rsidR="00000000" w:rsidRDefault="000F2DD8">
      <w:pPr>
        <w:pStyle w:val="HTML"/>
      </w:pPr>
      <w:r>
        <w:t>__________________________________________________________________</w:t>
      </w:r>
    </w:p>
    <w:p w:rsidR="00000000" w:rsidRDefault="000F2DD8">
      <w:pPr>
        <w:pStyle w:val="HTML"/>
      </w:pPr>
      <w:r>
        <w:t>Количество (доз) _________________________________________________</w:t>
      </w:r>
    </w:p>
    <w:p w:rsidR="00000000" w:rsidRDefault="000F2DD8">
      <w:pPr>
        <w:pStyle w:val="HTML"/>
      </w:pPr>
      <w:r>
        <w:t>Срок годности ____________________________________________________</w:t>
      </w:r>
    </w:p>
    <w:p w:rsidR="00000000" w:rsidRDefault="000F2DD8">
      <w:pPr>
        <w:pStyle w:val="HTML"/>
      </w:pPr>
      <w:r>
        <w:t>Лица,  ответ</w:t>
      </w:r>
      <w:r>
        <w:t>ственные  за  проведение  и  безопасность  уничтожения</w:t>
      </w:r>
    </w:p>
    <w:p w:rsidR="00000000" w:rsidRDefault="000F2DD8">
      <w:pPr>
        <w:pStyle w:val="HTML"/>
      </w:pPr>
      <w:r>
        <w:t>препарата ________________________________________________________</w:t>
      </w:r>
    </w:p>
    <w:p w:rsidR="00000000" w:rsidRDefault="000F2DD8">
      <w:pPr>
        <w:pStyle w:val="HTML"/>
      </w:pPr>
      <w:r>
        <w:t>__________________________________________________________________</w:t>
      </w:r>
    </w:p>
    <w:p w:rsidR="00000000" w:rsidRDefault="000F2DD8">
      <w:pPr>
        <w:pStyle w:val="HTML"/>
      </w:pPr>
      <w:r>
        <w:t>__________________________________________________________________</w:t>
      </w:r>
    </w:p>
    <w:p w:rsidR="00000000" w:rsidRDefault="000F2DD8">
      <w:pPr>
        <w:pStyle w:val="HTML"/>
      </w:pPr>
      <w:r>
        <w:t>(члены производственно-технической комиссии)</w:t>
      </w:r>
    </w:p>
    <w:p w:rsidR="00000000" w:rsidRDefault="000F2DD8">
      <w:pPr>
        <w:pStyle w:val="HTML"/>
      </w:pPr>
      <w:r>
        <w:t>Дата уничтожения _________________________________________________</w:t>
      </w:r>
    </w:p>
    <w:p w:rsidR="00000000" w:rsidRDefault="000F2DD8">
      <w:pPr>
        <w:pStyle w:val="HTML"/>
      </w:pPr>
      <w:r>
        <w:t>Место уничтожения ________________________________________________</w:t>
      </w:r>
    </w:p>
    <w:p w:rsidR="00000000" w:rsidRDefault="000F2DD8">
      <w:pPr>
        <w:pStyle w:val="HTML"/>
      </w:pPr>
      <w:r>
        <w:t>Порядок и способ уничтожения _____________________________________</w:t>
      </w:r>
    </w:p>
    <w:p w:rsidR="00000000" w:rsidRDefault="000F2DD8">
      <w:pPr>
        <w:pStyle w:val="HTML"/>
      </w:pPr>
      <w:r>
        <w:t>__________________________________________________________________</w:t>
      </w:r>
    </w:p>
    <w:p w:rsidR="00000000" w:rsidRDefault="000F2DD8">
      <w:pPr>
        <w:pStyle w:val="HTML"/>
      </w:pPr>
      <w:r>
        <w:t>__________________________________________________________________</w:t>
      </w:r>
    </w:p>
    <w:p w:rsidR="00000000" w:rsidRDefault="000F2DD8">
      <w:pPr>
        <w:pStyle w:val="HTML"/>
      </w:pPr>
      <w:r>
        <w:t>_______________________________________________________</w:t>
      </w:r>
      <w:r>
        <w:t>___________</w:t>
      </w:r>
    </w:p>
    <w:p w:rsidR="00000000" w:rsidRDefault="000F2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DD8">
      <w:pPr>
        <w:pStyle w:val="right"/>
      </w:pPr>
      <w:r>
        <w:t>Источник - Методические указания Главного государственного санитарного врача РФ от 05.10.2003 № МУ 3.3.2.1761-03</w:t>
      </w:r>
    </w:p>
    <w:p w:rsidR="00000000" w:rsidRDefault="000F2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https://порядокправа.рф/obrazecy/naryad_dopusk_na_unichtozhenie_medicinskix_immunobiologicheskix_preparatov_neprigodnyx_k_pr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imeneniyu.htm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D8"/>
    <w:rsid w:val="000F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E403B-3C75-4D23-910A-B27C1DAF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unichtozhenie_medicinskix_immunobiologicheskix_preparatov_neprigodnyx_k_prime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уничтожение медицинских иммунобиологических препаратов, непригодных к применению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2022-08-10T11:09:00Z</dcterms:created>
  <dcterms:modified xsi:type="dcterms:W3CDTF">2022-08-10T11:09:00Z</dcterms:modified>
</cp:coreProperties>
</file>