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AC6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амортизационным отчислениям, связанным с осуществлением научно-исследовательских и опытно-конструкторских разработок (НИОКР) (образец заполнения)</w:t>
      </w:r>
    </w:p>
    <w:p w:rsidR="00000000" w:rsidRDefault="00EB7AC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Налоговый регистр по </w:t>
      </w:r>
      <w:r>
        <w:rPr>
          <w:rFonts w:eastAsia="Times New Roman"/>
        </w:rPr>
        <w:t>амортизационным отчислениям, связанным с осуществлением НИОКР за I квартал 2012 года.</w:t>
      </w:r>
    </w:p>
    <w:p w:rsidR="00000000" w:rsidRDefault="00EB7AC6">
      <w:pPr>
        <w:pStyle w:val="HTML"/>
      </w:pPr>
      <w:r>
        <w:t>---------------------------------------------------------------------------</w:t>
      </w:r>
    </w:p>
    <w:p w:rsidR="00000000" w:rsidRDefault="00EB7AC6">
      <w:pPr>
        <w:pStyle w:val="HTML"/>
      </w:pPr>
      <w:r>
        <w:t>¦   N  ¦          Показатели         ¦    Амортизационные отчисления,     ¦</w:t>
      </w:r>
    </w:p>
    <w:p w:rsidR="00000000" w:rsidRDefault="00EB7AC6">
      <w:pPr>
        <w:pStyle w:val="HTML"/>
      </w:pPr>
      <w:r>
        <w:t xml:space="preserve">¦      ¦          </w:t>
      </w:r>
      <w:r>
        <w:t xml:space="preserve">                   ¦         включаемые в состав        ¦</w:t>
      </w:r>
    </w:p>
    <w:p w:rsidR="00000000" w:rsidRDefault="00EB7AC6">
      <w:pPr>
        <w:pStyle w:val="HTML"/>
      </w:pPr>
      <w:r>
        <w:t>¦      ¦                             +------------------------------------+</w:t>
      </w:r>
    </w:p>
    <w:p w:rsidR="00000000" w:rsidRDefault="00EB7AC6">
      <w:pPr>
        <w:pStyle w:val="HTML"/>
      </w:pPr>
      <w:r>
        <w:t>¦      ¦                             ¦расходов на НИОКР¦косвенных расходов¦</w:t>
      </w:r>
    </w:p>
    <w:p w:rsidR="00000000" w:rsidRDefault="00EB7AC6">
      <w:pPr>
        <w:pStyle w:val="HTML"/>
      </w:pPr>
      <w:r>
        <w:t>+------+-----------------------------+--------</w:t>
      </w:r>
      <w:r>
        <w:t>---------+------------------+</w:t>
      </w:r>
    </w:p>
    <w:p w:rsidR="00000000" w:rsidRDefault="00EB7AC6">
      <w:pPr>
        <w:pStyle w:val="HTML"/>
      </w:pPr>
      <w:r>
        <w:t>¦   1  ¦              2              ¦        3        ¦         4        ¦</w:t>
      </w:r>
    </w:p>
    <w:p w:rsidR="00000000" w:rsidRDefault="00EB7AC6">
      <w:pPr>
        <w:pStyle w:val="HTML"/>
      </w:pPr>
      <w:r>
        <w:t>+------+-----------------------------+-----------------+------------------+</w:t>
      </w:r>
    </w:p>
    <w:p w:rsidR="00000000" w:rsidRDefault="00EB7AC6">
      <w:pPr>
        <w:pStyle w:val="HTML"/>
      </w:pPr>
      <w:r>
        <w:t xml:space="preserve">¦1     ¦Проект "Усовершенствование природоохранного оборудования"         </w:t>
      </w:r>
      <w:r>
        <w:t>¦</w:t>
      </w:r>
    </w:p>
    <w:p w:rsidR="00000000" w:rsidRDefault="00EB7AC6">
      <w:pPr>
        <w:pStyle w:val="HTML"/>
      </w:pPr>
      <w:r>
        <w:t>+------+------------------------------------------------------------------+</w:t>
      </w:r>
    </w:p>
    <w:p w:rsidR="00000000" w:rsidRDefault="00EB7AC6">
      <w:pPr>
        <w:pStyle w:val="HTML"/>
      </w:pPr>
      <w:r>
        <w:t>¦1.1   ¦Автоматическая система       ¦     100 000     ¦      200 000     ¦</w:t>
      </w:r>
    </w:p>
    <w:p w:rsidR="00000000" w:rsidRDefault="00EB7AC6">
      <w:pPr>
        <w:pStyle w:val="HTML"/>
      </w:pPr>
      <w:r>
        <w:t>¦      ¦контроля загрязнения         ¦                 ¦                  ¦</w:t>
      </w:r>
    </w:p>
    <w:p w:rsidR="00000000" w:rsidRDefault="00EB7AC6">
      <w:pPr>
        <w:pStyle w:val="HTML"/>
      </w:pPr>
      <w:r>
        <w:t>¦      ¦атмосферного возду</w:t>
      </w:r>
      <w:r>
        <w:t>ха,        ¦                 ¦                  ¦</w:t>
      </w:r>
    </w:p>
    <w:p w:rsidR="00000000" w:rsidRDefault="00EB7AC6">
      <w:pPr>
        <w:pStyle w:val="HTML"/>
      </w:pPr>
      <w:r>
        <w:t>¦      ¦всего, в т.ч.:               ¦                 ¦                  ¦</w:t>
      </w:r>
    </w:p>
    <w:p w:rsidR="00000000" w:rsidRDefault="00EB7AC6">
      <w:pPr>
        <w:pStyle w:val="HTML"/>
      </w:pPr>
      <w:r>
        <w:t>+------+-----------------------------+-----------------+------------------+</w:t>
      </w:r>
    </w:p>
    <w:p w:rsidR="00000000" w:rsidRDefault="00EB7AC6">
      <w:pPr>
        <w:pStyle w:val="HTML"/>
      </w:pPr>
      <w:r>
        <w:t xml:space="preserve">¦1.1.1 ¦Январь (18.01.2012 -         ¦        -       </w:t>
      </w:r>
      <w:r>
        <w:t xml:space="preserve"> ¦      100 000     ¦</w:t>
      </w:r>
    </w:p>
    <w:p w:rsidR="00000000" w:rsidRDefault="00EB7AC6">
      <w:pPr>
        <w:pStyle w:val="HTML"/>
      </w:pPr>
      <w:r>
        <w:t>¦      ¦31.01.2012)                  ¦                 ¦                  ¦</w:t>
      </w:r>
    </w:p>
    <w:p w:rsidR="00000000" w:rsidRDefault="00EB7AC6">
      <w:pPr>
        <w:pStyle w:val="HTML"/>
      </w:pPr>
      <w:r>
        <w:t>+------+-----------------------------+-----------------+------------------+</w:t>
      </w:r>
    </w:p>
    <w:p w:rsidR="00000000" w:rsidRDefault="00EB7AC6">
      <w:pPr>
        <w:pStyle w:val="HTML"/>
      </w:pPr>
      <w:r>
        <w:t>¦1.1.2 ¦Февраль (весь месяц)         ¦     100 000     ¦         -        ¦</w:t>
      </w:r>
    </w:p>
    <w:p w:rsidR="00000000" w:rsidRDefault="00EB7AC6">
      <w:pPr>
        <w:pStyle w:val="HTML"/>
      </w:pPr>
      <w:r>
        <w:t>+-----</w:t>
      </w:r>
      <w:r>
        <w:t>-+-----------------------------+-----------------+------------------+</w:t>
      </w:r>
    </w:p>
    <w:p w:rsidR="00000000" w:rsidRDefault="00EB7AC6">
      <w:pPr>
        <w:pStyle w:val="HTML"/>
      </w:pPr>
      <w:r>
        <w:t>¦1.1.3 ¦Март (01.03.2012 -           ¦        -        ¦      100 000     ¦</w:t>
      </w:r>
    </w:p>
    <w:p w:rsidR="00000000" w:rsidRDefault="00EB7AC6">
      <w:pPr>
        <w:pStyle w:val="HTML"/>
      </w:pPr>
      <w:r>
        <w:t>¦      ¦30.03.2012)                  ¦                 ¦                  ¦</w:t>
      </w:r>
    </w:p>
    <w:p w:rsidR="00000000" w:rsidRDefault="00EB7AC6">
      <w:pPr>
        <w:pStyle w:val="HTML"/>
      </w:pPr>
      <w:r>
        <w:t>+------+--------------------------</w:t>
      </w:r>
      <w:r>
        <w:t>---+-----------------+------------------+</w:t>
      </w:r>
    </w:p>
    <w:p w:rsidR="00000000" w:rsidRDefault="00EB7AC6">
      <w:pPr>
        <w:pStyle w:val="HTML"/>
      </w:pPr>
      <w:r>
        <w:t>¦...   ¦                             ¦       ...       ¦        ...       ¦</w:t>
      </w:r>
    </w:p>
    <w:p w:rsidR="00000000" w:rsidRDefault="00EB7AC6">
      <w:pPr>
        <w:pStyle w:val="HTML"/>
      </w:pPr>
      <w:r>
        <w:t>+------+-----------------------------+-----------------+------------------+</w:t>
      </w:r>
    </w:p>
    <w:p w:rsidR="00000000" w:rsidRDefault="00EB7AC6">
      <w:pPr>
        <w:pStyle w:val="HTML"/>
      </w:pPr>
      <w:r>
        <w:t xml:space="preserve">¦      ¦Всего                        ¦     100 000     ¦      </w:t>
      </w:r>
      <w:r>
        <w:t>200 000     ¦</w:t>
      </w:r>
    </w:p>
    <w:p w:rsidR="00000000" w:rsidRDefault="00EB7AC6">
      <w:pPr>
        <w:pStyle w:val="HTML"/>
      </w:pPr>
      <w:r>
        <w:t>-------+-----------------------------+-----------------+-------------------</w:t>
      </w:r>
    </w:p>
    <w:p w:rsidR="00000000" w:rsidRDefault="00EB7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AC6">
      <w:pPr>
        <w:pStyle w:val="right"/>
      </w:pPr>
      <w:r>
        <w:t>Источник - "Налоговый учет для бухгалтера", 2011, № 11</w:t>
      </w:r>
    </w:p>
    <w:p w:rsidR="00000000" w:rsidRDefault="00EB7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https://порядокправа.рф/obrazecy/nalogovyj_registr_po_amortizacionnym_otchisleni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yam_svyazannym_s_osushhestvleniem_nauchno_issledovatelski.htm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C6"/>
    <w:rsid w:val="00EB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D274C-3CBA-409D-AA72-3B8262F6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amortizacionnym_otchisleniyam_svyazannym_s_osushhestvleniem_nauchno_issledovatel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амортизационным отчислениям, связанным с осуществлением научно-исследовательских и опытно-конструкторских разработок (НИОКР)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2022-08-10T09:44:00Z</dcterms:created>
  <dcterms:modified xsi:type="dcterms:W3CDTF">2022-08-10T09:44:00Z</dcterms:modified>
</cp:coreProperties>
</file>