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AAF">
      <w:pPr>
        <w:pStyle w:val="1"/>
        <w:rPr>
          <w:rFonts w:eastAsia="Times New Roman"/>
        </w:rPr>
      </w:pPr>
      <w:r>
        <w:rPr>
          <w:rFonts w:eastAsia="Times New Roman"/>
        </w:rPr>
        <w:t>Надпись на конверте с закрытым завещанием. Форма № 67</w:t>
      </w:r>
    </w:p>
    <w:p w:rsidR="00000000" w:rsidRDefault="00DF4AAF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DF4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AF">
      <w:pPr>
        <w:pStyle w:val="right"/>
      </w:pPr>
      <w:r>
        <w:t>Форма N 67</w:t>
      </w:r>
    </w:p>
    <w:p w:rsidR="00000000" w:rsidRDefault="00DF4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AF">
      <w:pPr>
        <w:pStyle w:val="right"/>
      </w:pPr>
      <w:r>
        <w:t>Надпись на конверте с закрытым завещанием</w:t>
      </w:r>
    </w:p>
    <w:p w:rsidR="00000000" w:rsidRDefault="00DF4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A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НАДПИСЬ </w:t>
      </w:r>
      <w:r>
        <w:rPr>
          <w:rFonts w:eastAsia="Times New Roman"/>
        </w:rPr>
        <w:t>НА КОНВЕРТЕ С ЗАКРЫТЫМ ЗАВЕЩАНИЕМ</w:t>
      </w:r>
    </w:p>
    <w:p w:rsidR="00000000" w:rsidRDefault="00DF4AAF">
      <w:pPr>
        <w:pStyle w:val="just"/>
      </w:pPr>
      <w:r>
        <w:t>Дата (число, месяц, год прописью) года, я, (фамилия, имя, отчество), нотариус (наименование государственной нотариальной конторы или нотариального округа), в помещении нотариальной конторы по адресу: (указывается адрес офи</w:t>
      </w:r>
      <w:r>
        <w:t>са нотариальной конторы), принял от (фамилия, имя, отчество завещателя, цифрами дата его рождения, реквизиты документа, удостоверяющего его (ее) личность), проживающего(ей) (указывается место постоянного жительства или преимущественного пребывания), в прис</w:t>
      </w:r>
      <w:r>
        <w:t>утствии свидетелей (фамилия, имя, отчество свидетелей, место их постоянного жительства или преимущественного пребывания), закрытый конверт, в котором по устному заявлению (инициалы, фамилия завещателя) находится закрытое завещание, написанное и подписанное</w:t>
      </w:r>
      <w:r>
        <w:t xml:space="preserve"> им (ею) собственноручно. В присутствии указанных лиц закрытый конверт с подписями названных свидетелей запечатан мною в настоящий конверт, при этом мною разъяснено завещателю содержание статей 1126 и 1149 Гражданского кодекса Российской Федерации.</w:t>
      </w:r>
    </w:p>
    <w:p w:rsidR="00000000" w:rsidRDefault="00DF4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AF">
      <w:pPr>
        <w:pStyle w:val="just"/>
      </w:pPr>
      <w:r>
        <w:t>Зареги</w:t>
      </w:r>
      <w:r>
        <w:t>стрировано в реестре за N</w:t>
      </w:r>
    </w:p>
    <w:p w:rsidR="00000000" w:rsidRDefault="00DF4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AF">
      <w:pPr>
        <w:pStyle w:val="just"/>
      </w:pPr>
      <w:r>
        <w:t>Взыскано госпошлины (по тарифу)</w:t>
      </w:r>
    </w:p>
    <w:p w:rsidR="00000000" w:rsidRDefault="00DF4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AF">
      <w:pPr>
        <w:pStyle w:val="right"/>
      </w:pPr>
      <w:r>
        <w:t>Печать Нотариус Подпись</w:t>
      </w:r>
    </w:p>
    <w:p w:rsidR="00000000" w:rsidRDefault="00DF4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AF">
      <w:pPr>
        <w:pStyle w:val="just"/>
      </w:pPr>
      <w:r>
        <w:t xml:space="preserve"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</w:t>
      </w:r>
      <w:r>
        <w:lastRenderedPageBreak/>
        <w:t xml:space="preserve">статьи 20 Основ </w:t>
      </w:r>
      <w:r>
        <w:t>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</w:t>
      </w:r>
      <w:r>
        <w:t>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DF4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AAF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DF4A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https://порядокправа.рф/obrazecy/nadpis_na_konverte_s_zakrytym_zaveshhaniem_forma_n_67.htm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AAF"/>
    <w:rsid w:val="00DF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5B7072-85BF-4DC9-941E-C9F538645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dpis_na_konverte_s_zakrytym_zaveshhaniem_forma_n_6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Надпись на конверте с закрытым завещанием. Форма № 67 -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2022-08-10T09:10:00Z</dcterms:created>
  <dcterms:modified xsi:type="dcterms:W3CDTF">2022-08-10T09:10:00Z</dcterms:modified>
</cp:coreProperties>
</file>