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8E6">
      <w:pPr>
        <w:pStyle w:val="1"/>
        <w:rPr>
          <w:rFonts w:eastAsia="Times New Roman"/>
        </w:rPr>
      </w:pPr>
      <w:r>
        <w:rPr>
          <w:rFonts w:eastAsia="Times New Roman"/>
        </w:rPr>
        <w:t>Международное свидетельство о пригодности судна для перевозки сжиженных газов наливом</w:t>
      </w:r>
    </w:p>
    <w:p w:rsidR="00000000" w:rsidRDefault="007C08E6">
      <w:pPr>
        <w:pStyle w:val="right"/>
      </w:pPr>
      <w:r>
        <w:t xml:space="preserve">Дополнение к Международному кодексу постройки и оборудования судов, перевозящих сжиженные газы наливом (МКГ) </w:t>
      </w:r>
    </w:p>
    <w:p w:rsidR="00000000" w:rsidRDefault="007C08E6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ФОРМЫ МЕЖДУНАРОДНОГО </w:t>
      </w:r>
      <w:r>
        <w:rPr>
          <w:rFonts w:eastAsia="Times New Roman"/>
        </w:rPr>
        <w:t>СВИДЕТЕЛЬСТВА О ПРИГОДНОСТИ СУДНА ДЛЯ ПЕРЕВОЗКИ СЖИЖЕННЫХ ГАЗОВ НАЛИВОМ</w:t>
      </w:r>
    </w:p>
    <w:p w:rsidR="00000000" w:rsidRDefault="007C08E6">
      <w:pPr>
        <w:pStyle w:val="just"/>
        <w:divId w:val="949553061"/>
      </w:pPr>
      <w:r>
        <w:t>Свидетельство должно быть составлено на официальном языке страны, выдавшей его. Если используемый язык не является английским или французским, текст Свидетельства должен содержать пере</w:t>
      </w:r>
      <w:r>
        <w:t>вод на один из этих языков.</w:t>
      </w:r>
    </w:p>
    <w:p w:rsidR="00000000" w:rsidRDefault="007C08E6">
      <w:pPr>
        <w:pStyle w:val="3"/>
        <w:rPr>
          <w:rFonts w:eastAsia="Times New Roman"/>
        </w:rPr>
      </w:pPr>
      <w:r>
        <w:rPr>
          <w:rFonts w:eastAsia="Times New Roman"/>
        </w:rPr>
        <w:t>МЕЖДУНАРОДНОЕ СВИДЕТЕЛЬСТВО О ПРИГОДНОСТИ СУДНА ДЛЯ ПЕРЕВОЗКИ СЖИЖЕННЫХ ГАЗОВ НАЛИВОМ</w:t>
      </w:r>
    </w:p>
    <w:p w:rsidR="00000000" w:rsidRDefault="007C08E6">
      <w:pPr>
        <w:pStyle w:val="3"/>
        <w:rPr>
          <w:rFonts w:eastAsia="Times New Roman"/>
        </w:rPr>
      </w:pPr>
      <w:r>
        <w:rPr>
          <w:rFonts w:eastAsia="Times New Roman"/>
        </w:rPr>
        <w:t>(Герб страны)</w:t>
      </w:r>
    </w:p>
    <w:p w:rsidR="00000000" w:rsidRDefault="007C08E6">
      <w:pPr>
        <w:pStyle w:val="3"/>
        <w:rPr>
          <w:rFonts w:eastAsia="Times New Roman"/>
        </w:rPr>
      </w:pPr>
      <w:r>
        <w:rPr>
          <w:rFonts w:eastAsia="Times New Roman"/>
        </w:rPr>
        <w:t>Выдано в соответствии с положениями МЕЖДУНАРОДНОГО КОДЕКСА ПОСТРОЙКИ И ОБОРУДОВАНИЯ СУДОВ, ПЕРЕВОЗЯЩИХ СЖИЖЕННЫЕ ГАЗЫ НАЛИВОМ (Р</w:t>
      </w:r>
      <w:r>
        <w:rPr>
          <w:rFonts w:eastAsia="Times New Roman"/>
        </w:rPr>
        <w:t>езолюция MSC.5(48))</w:t>
      </w:r>
    </w:p>
    <w:p w:rsidR="00000000" w:rsidRDefault="007C08E6">
      <w:pPr>
        <w:pStyle w:val="HTML"/>
      </w:pPr>
      <w:r>
        <w:t>по уполномочию Правительства</w:t>
      </w:r>
    </w:p>
    <w:p w:rsidR="00000000" w:rsidRDefault="007C08E6">
      <w:pPr>
        <w:pStyle w:val="HTML"/>
      </w:pPr>
    </w:p>
    <w:p w:rsidR="00000000" w:rsidRDefault="007C08E6">
      <w:pPr>
        <w:pStyle w:val="HTML"/>
      </w:pPr>
      <w:r>
        <w:t>...........................................................................</w:t>
      </w:r>
    </w:p>
    <w:p w:rsidR="00000000" w:rsidRDefault="007C08E6">
      <w:pPr>
        <w:pStyle w:val="HTML"/>
      </w:pPr>
      <w:r>
        <w:t>(полное официальное название страны)</w:t>
      </w:r>
    </w:p>
    <w:p w:rsidR="00000000" w:rsidRDefault="007C08E6">
      <w:pPr>
        <w:pStyle w:val="HTML"/>
      </w:pPr>
    </w:p>
    <w:p w:rsidR="00000000" w:rsidRDefault="007C08E6">
      <w:pPr>
        <w:pStyle w:val="HTML"/>
      </w:pPr>
      <w:r>
        <w:t>...........................................................................</w:t>
      </w:r>
    </w:p>
    <w:p w:rsidR="00000000" w:rsidRDefault="007C08E6">
      <w:pPr>
        <w:pStyle w:val="HTML"/>
      </w:pPr>
      <w:r>
        <w:t>(полное официаль</w:t>
      </w:r>
      <w:r>
        <w:t>ное наименование компетентного лица</w:t>
      </w:r>
    </w:p>
    <w:p w:rsidR="00000000" w:rsidRDefault="007C08E6">
      <w:pPr>
        <w:pStyle w:val="HTML"/>
      </w:pPr>
      <w:r>
        <w:t>или организации, уполномоченных Администрацией)</w:t>
      </w:r>
    </w:p>
    <w:p w:rsidR="00000000" w:rsidRDefault="007C08E6">
      <w:pPr>
        <w:pStyle w:val="HTML"/>
      </w:pPr>
    </w:p>
    <w:p w:rsidR="00000000" w:rsidRDefault="007C08E6">
      <w:pPr>
        <w:pStyle w:val="HTML"/>
      </w:pPr>
      <w:r>
        <w:t>---------------------------------------------------------------------------</w:t>
      </w:r>
    </w:p>
    <w:p w:rsidR="00000000" w:rsidRDefault="007C08E6">
      <w:pPr>
        <w:pStyle w:val="HTML"/>
      </w:pPr>
      <w:r>
        <w:t>¦ Название ¦ Регистровый номер ¦   Порт   ¦    Валовая     ¦  Тип судна   ¦</w:t>
      </w:r>
    </w:p>
    <w:p w:rsidR="00000000" w:rsidRDefault="007C08E6">
      <w:pPr>
        <w:pStyle w:val="HTML"/>
      </w:pPr>
      <w:r>
        <w:t>¦   судна  ¦или поз</w:t>
      </w:r>
      <w:r>
        <w:t>ывной сигнал¦ приписки ¦грузовместимость¦ (раздел 2.1  ¦</w:t>
      </w:r>
    </w:p>
    <w:p w:rsidR="00000000" w:rsidRDefault="007C08E6">
      <w:pPr>
        <w:pStyle w:val="HTML"/>
      </w:pPr>
      <w:r>
        <w:t xml:space="preserve">¦          ¦                   ¦          ¦    (куб. м)    ¦ Кодекса)  </w:t>
      </w:r>
      <w:r>
        <w:rPr>
          <w:vertAlign w:val="superscript"/>
        </w:rPr>
        <w:t>1</w:t>
      </w:r>
      <w:r>
        <w:t xml:space="preserve">  ¦</w:t>
      </w:r>
    </w:p>
    <w:p w:rsidR="00000000" w:rsidRDefault="007C08E6">
      <w:pPr>
        <w:pStyle w:val="HTML"/>
      </w:pPr>
      <w:r>
        <w:t>+----------+-------------------+----------+----------------+--------------+</w:t>
      </w:r>
    </w:p>
    <w:p w:rsidR="00000000" w:rsidRDefault="007C08E6">
      <w:pPr>
        <w:pStyle w:val="HTML"/>
      </w:pPr>
      <w:r>
        <w:t xml:space="preserve">¦          ¦                   ¦          ¦    </w:t>
      </w:r>
      <w:r>
        <w:t xml:space="preserve">            ¦              ¦</w:t>
      </w:r>
    </w:p>
    <w:p w:rsidR="00000000" w:rsidRDefault="007C08E6">
      <w:pPr>
        <w:pStyle w:val="HTML"/>
      </w:pPr>
      <w:r>
        <w:t>-----------+-------------------+----------+----------------+---------------</w:t>
      </w:r>
    </w:p>
    <w:p w:rsidR="00000000" w:rsidRDefault="007C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E6">
      <w:pPr>
        <w:pStyle w:val="just"/>
      </w:pPr>
      <w:r>
        <w:t xml:space="preserve">Дата закладки киля или дата, на которую судно находилось в подобной стадии постройки, или (в случае переоборудованного судна) дата переоборудования в </w:t>
      </w:r>
      <w:r>
        <w:t>газовоз:</w:t>
      </w:r>
    </w:p>
    <w:p w:rsidR="00000000" w:rsidRDefault="007C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E6">
      <w:pPr>
        <w:pStyle w:val="HTML"/>
      </w:pPr>
      <w:r>
        <w:t>...........................................................................</w:t>
      </w:r>
    </w:p>
    <w:p w:rsidR="00000000" w:rsidRDefault="007C08E6">
      <w:pPr>
        <w:pStyle w:val="HTML"/>
      </w:pPr>
    </w:p>
    <w:p w:rsidR="00000000" w:rsidRDefault="007C08E6">
      <w:pPr>
        <w:pStyle w:val="HTML"/>
      </w:pPr>
      <w:r>
        <w:t>Судно полностью отвечает также следующим поправкам к Кодексу:</w:t>
      </w:r>
    </w:p>
    <w:p w:rsidR="00000000" w:rsidRDefault="007C08E6">
      <w:pPr>
        <w:pStyle w:val="HTML"/>
      </w:pPr>
    </w:p>
    <w:p w:rsidR="00000000" w:rsidRDefault="007C08E6">
      <w:pPr>
        <w:pStyle w:val="HTML"/>
      </w:pPr>
      <w:r>
        <w:t>...........................................................................</w:t>
      </w:r>
    </w:p>
    <w:p w:rsidR="00000000" w:rsidRDefault="007C08E6">
      <w:pPr>
        <w:pStyle w:val="HTML"/>
      </w:pPr>
    </w:p>
    <w:p w:rsidR="00000000" w:rsidRDefault="007C08E6">
      <w:pPr>
        <w:pStyle w:val="HTML"/>
      </w:pPr>
      <w:r>
        <w:t>...........................................................................</w:t>
      </w:r>
    </w:p>
    <w:p w:rsidR="00000000" w:rsidRDefault="007C08E6">
      <w:pPr>
        <w:pStyle w:val="HTML"/>
      </w:pPr>
    </w:p>
    <w:p w:rsidR="00000000" w:rsidRDefault="007C08E6">
      <w:pPr>
        <w:pStyle w:val="HTML"/>
      </w:pPr>
      <w:r>
        <w:t>Судно освобождается от выполнения следующих положений Кодекса:</w:t>
      </w:r>
    </w:p>
    <w:p w:rsidR="00000000" w:rsidRDefault="007C08E6">
      <w:pPr>
        <w:pStyle w:val="HTML"/>
      </w:pPr>
    </w:p>
    <w:p w:rsidR="00000000" w:rsidRDefault="007C08E6">
      <w:pPr>
        <w:pStyle w:val="HTML"/>
      </w:pPr>
      <w:r>
        <w:t>......................................</w:t>
      </w:r>
      <w:r>
        <w:t>.....................................</w:t>
      </w:r>
    </w:p>
    <w:p w:rsidR="00000000" w:rsidRDefault="007C08E6">
      <w:pPr>
        <w:pStyle w:val="HTML"/>
      </w:pPr>
    </w:p>
    <w:p w:rsidR="00000000" w:rsidRDefault="007C08E6">
      <w:pPr>
        <w:pStyle w:val="HTML"/>
      </w:pPr>
      <w:r>
        <w:t>...........................................................................</w:t>
      </w:r>
    </w:p>
    <w:p w:rsidR="00000000" w:rsidRDefault="007C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E6">
      <w:pPr>
        <w:pStyle w:val="just"/>
      </w:pPr>
      <w:r>
        <w:t>НАСТОЯЩИМ УДОСТОВЕРЯЕТСЯ, ЧТО:</w:t>
      </w:r>
    </w:p>
    <w:p w:rsidR="00000000" w:rsidRDefault="007C08E6">
      <w:pPr>
        <w:pStyle w:val="just"/>
      </w:pPr>
      <w:r>
        <w:t>1.1 Судно освидетельствовано в соответствии с положениями раздела 1.5 Кодекса;</w:t>
      </w:r>
    </w:p>
    <w:p w:rsidR="00000000" w:rsidRDefault="007C08E6">
      <w:pPr>
        <w:pStyle w:val="just"/>
      </w:pPr>
      <w:r>
        <w:t>.2 освидетельствованием устано</w:t>
      </w:r>
      <w:r>
        <w:t>влено, что конструкция, оборудование, арматура, устройства и материалы судна и их состояние являются во всех отношениях удовлетворительными и что судно отвечает соответствующим положениям Кодекса.</w:t>
      </w:r>
    </w:p>
    <w:p w:rsidR="00000000" w:rsidRDefault="007C08E6">
      <w:pPr>
        <w:pStyle w:val="just"/>
      </w:pPr>
      <w:r>
        <w:t>2 Использовались следующие расчетные критерии:</w:t>
      </w:r>
    </w:p>
    <w:p w:rsidR="00000000" w:rsidRDefault="007C08E6">
      <w:pPr>
        <w:pStyle w:val="HTML"/>
      </w:pPr>
      <w:r>
        <w:t xml:space="preserve">    .1 темпе</w:t>
      </w:r>
      <w:r>
        <w:t xml:space="preserve">ратура окружающего воздуха ............. °C  </w:t>
      </w:r>
      <w:r>
        <w:rPr>
          <w:vertAlign w:val="superscript"/>
        </w:rPr>
        <w:t>2</w:t>
      </w:r>
    </w:p>
    <w:p w:rsidR="00000000" w:rsidRDefault="007C08E6">
      <w:pPr>
        <w:pStyle w:val="HTML"/>
      </w:pPr>
      <w:r>
        <w:t xml:space="preserve">.2 температура окружающей воды ................. °C  </w:t>
      </w:r>
      <w:r>
        <w:rPr>
          <w:vertAlign w:val="superscript"/>
        </w:rPr>
        <w:t>2</w:t>
      </w:r>
      <w:r>
        <w:t xml:space="preserve"> </w:t>
      </w:r>
    </w:p>
    <w:p w:rsidR="00000000" w:rsidRDefault="007C08E6">
      <w:pPr>
        <w:pStyle w:val="just"/>
      </w:pPr>
      <w:r>
        <w:t>.3</w:t>
      </w:r>
    </w:p>
    <w:p w:rsidR="00000000" w:rsidRDefault="007C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E6">
      <w:pPr>
        <w:pStyle w:val="HTML"/>
      </w:pPr>
      <w:r>
        <w:t>-----------------------------------------------------------------</w:t>
      </w:r>
    </w:p>
    <w:p w:rsidR="00000000" w:rsidRDefault="007C08E6">
      <w:pPr>
        <w:pStyle w:val="HTML"/>
      </w:pPr>
      <w:r>
        <w:t>¦   Тип и номер   ¦    Коэффициенты     ¦  Материалы   ¦ MARVS  ¦</w:t>
      </w:r>
    </w:p>
    <w:p w:rsidR="00000000" w:rsidRDefault="007C08E6">
      <w:pPr>
        <w:pStyle w:val="HTML"/>
      </w:pPr>
      <w:r>
        <w:t xml:space="preserve">¦     емкости    </w:t>
      </w:r>
      <w:r>
        <w:t xml:space="preserve"> ¦   напряжений  </w:t>
      </w:r>
      <w:r>
        <w:rPr>
          <w:vertAlign w:val="superscript"/>
        </w:rPr>
        <w:t>3</w:t>
      </w:r>
      <w:r>
        <w:t xml:space="preserve">     ¦      </w:t>
      </w:r>
      <w:r>
        <w:rPr>
          <w:vertAlign w:val="superscript"/>
        </w:rPr>
        <w:t>3</w:t>
      </w:r>
      <w:r>
        <w:t xml:space="preserve">       ¦        ¦</w:t>
      </w:r>
    </w:p>
    <w:p w:rsidR="00000000" w:rsidRDefault="007C08E6">
      <w:pPr>
        <w:pStyle w:val="HTML"/>
      </w:pPr>
      <w:r>
        <w:t>¦                 +---------------------+              ¦        ¦</w:t>
      </w:r>
    </w:p>
    <w:p w:rsidR="00000000" w:rsidRDefault="007C08E6">
      <w:pPr>
        <w:pStyle w:val="HTML"/>
      </w:pPr>
      <w:r>
        <w:t>¦                 ¦ A  ¦  B  ¦ C  ¦  D  ¦              ¦        ¦</w:t>
      </w:r>
    </w:p>
    <w:p w:rsidR="00000000" w:rsidRDefault="007C08E6">
      <w:pPr>
        <w:pStyle w:val="HTML"/>
      </w:pPr>
      <w:r>
        <w:t>+-----------------+----+-----+----+-----+--------------+--------+</w:t>
      </w:r>
    </w:p>
    <w:p w:rsidR="00000000" w:rsidRDefault="007C08E6">
      <w:pPr>
        <w:pStyle w:val="HTML"/>
      </w:pPr>
      <w:r>
        <w:t xml:space="preserve">¦        </w:t>
      </w:r>
      <w:r>
        <w:t xml:space="preserve">         ¦    ¦     ¦    ¦     ¦              ¦        ¦</w:t>
      </w:r>
    </w:p>
    <w:p w:rsidR="00000000" w:rsidRDefault="007C08E6">
      <w:pPr>
        <w:pStyle w:val="HTML"/>
      </w:pPr>
      <w:r>
        <w:t>+-----------------+----+-----+----+-----+--------------+--------+</w:t>
      </w:r>
    </w:p>
    <w:p w:rsidR="00000000" w:rsidRDefault="007C08E6">
      <w:pPr>
        <w:pStyle w:val="HTML"/>
      </w:pPr>
      <w:r>
        <w:t>¦Грузовой         ¦    ¦     ¦    ¦     ¦              ¦        ¦</w:t>
      </w:r>
    </w:p>
    <w:p w:rsidR="00000000" w:rsidRDefault="007C08E6">
      <w:pPr>
        <w:pStyle w:val="HTML"/>
      </w:pPr>
      <w:r>
        <w:t>¦трубопровод      ¦    ¦     ¦    ¦     ¦              ¦        ¦</w:t>
      </w:r>
    </w:p>
    <w:p w:rsidR="00000000" w:rsidRDefault="007C08E6">
      <w:pPr>
        <w:pStyle w:val="HTML"/>
      </w:pPr>
      <w:r>
        <w:t>------------------+----+-----+----+-----+--------------+---------</w:t>
      </w:r>
    </w:p>
    <w:p w:rsidR="00000000" w:rsidRDefault="007C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E6">
      <w:pPr>
        <w:pStyle w:val="just"/>
      </w:pPr>
      <w:r>
        <w:t>Примечание. Номера грузовых емкостей, упомянутые в настоящем перечне, показаны в Приложении 2 на подписанном и имеющем дату Плане грузовых емкостей.</w:t>
      </w:r>
    </w:p>
    <w:p w:rsidR="00000000" w:rsidRDefault="007C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E6">
      <w:pPr>
        <w:pStyle w:val="just"/>
      </w:pPr>
      <w:r>
        <w:t>.4 механические свойства материалов гру</w:t>
      </w:r>
      <w:r>
        <w:t xml:space="preserve">зовых емкостей были определены при .................... °C </w:t>
      </w:r>
      <w:r>
        <w:rPr>
          <w:vertAlign w:val="superscript"/>
        </w:rPr>
        <w:t>4</w:t>
      </w:r>
      <w:r>
        <w:t xml:space="preserve"> </w:t>
      </w:r>
    </w:p>
    <w:p w:rsidR="00000000" w:rsidRDefault="007C08E6">
      <w:pPr>
        <w:pStyle w:val="just"/>
      </w:pPr>
      <w:r>
        <w:t xml:space="preserve">3 Судно пригодно для перевозки наливом следующих продуктов при условии, что выполняются все соответствующие эксплуатационные положения Кодекса </w:t>
      </w:r>
      <w:r>
        <w:rPr>
          <w:vertAlign w:val="superscript"/>
        </w:rPr>
        <w:t>5</w:t>
      </w:r>
      <w:r>
        <w:t xml:space="preserve"> :</w:t>
      </w:r>
    </w:p>
    <w:p w:rsidR="00000000" w:rsidRDefault="007C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E6">
      <w:pPr>
        <w:pStyle w:val="HTML"/>
      </w:pPr>
      <w:r>
        <w:t>----------------------------------------------</w:t>
      </w:r>
      <w:r>
        <w:t>-------------------</w:t>
      </w:r>
    </w:p>
    <w:p w:rsidR="00000000" w:rsidRDefault="007C08E6">
      <w:pPr>
        <w:pStyle w:val="HTML"/>
      </w:pPr>
      <w:r>
        <w:t>¦           Продукты            ¦   Условия перевозки (номера   ¦</w:t>
      </w:r>
    </w:p>
    <w:p w:rsidR="00000000" w:rsidRDefault="007C08E6">
      <w:pPr>
        <w:pStyle w:val="HTML"/>
      </w:pPr>
      <w:r>
        <w:t>¦                               ¦         емкостей и т.д.)      ¦</w:t>
      </w:r>
    </w:p>
    <w:p w:rsidR="00000000" w:rsidRDefault="007C08E6">
      <w:pPr>
        <w:pStyle w:val="HTML"/>
      </w:pPr>
      <w:r>
        <w:t>+-------------------------------+-------------------------------+</w:t>
      </w:r>
    </w:p>
    <w:p w:rsidR="00000000" w:rsidRDefault="007C08E6">
      <w:pPr>
        <w:pStyle w:val="HTML"/>
      </w:pPr>
      <w:r>
        <w:t xml:space="preserve">¦                               ¦     </w:t>
      </w:r>
      <w:r>
        <w:t xml:space="preserve">                          ¦</w:t>
      </w:r>
    </w:p>
    <w:p w:rsidR="00000000" w:rsidRDefault="007C08E6">
      <w:pPr>
        <w:pStyle w:val="HTML"/>
      </w:pPr>
      <w:r>
        <w:t>+-------------------------------+-------------------------------+</w:t>
      </w:r>
    </w:p>
    <w:p w:rsidR="00000000" w:rsidRDefault="007C08E6">
      <w:pPr>
        <w:pStyle w:val="HTML"/>
      </w:pPr>
      <w:r>
        <w:t>¦                               ¦                               ¦</w:t>
      </w:r>
    </w:p>
    <w:p w:rsidR="00000000" w:rsidRDefault="007C08E6">
      <w:pPr>
        <w:pStyle w:val="HTML"/>
      </w:pPr>
      <w:r>
        <w:t>+-------------------------------+-------------------------------+</w:t>
      </w:r>
    </w:p>
    <w:p w:rsidR="00000000" w:rsidRDefault="007C08E6">
      <w:pPr>
        <w:pStyle w:val="HTML"/>
      </w:pPr>
      <w:r>
        <w:t xml:space="preserve">¦                             </w:t>
      </w:r>
      <w:r>
        <w:t xml:space="preserve">  ¦                               ¦</w:t>
      </w:r>
    </w:p>
    <w:p w:rsidR="00000000" w:rsidRDefault="007C08E6">
      <w:pPr>
        <w:pStyle w:val="HTML"/>
      </w:pPr>
      <w:r>
        <w:t>+-------------------------------+-------------------------------+</w:t>
      </w:r>
    </w:p>
    <w:p w:rsidR="00000000" w:rsidRDefault="007C08E6">
      <w:pPr>
        <w:pStyle w:val="HTML"/>
      </w:pPr>
      <w:r>
        <w:t>¦                               ¦                               ¦</w:t>
      </w:r>
    </w:p>
    <w:p w:rsidR="00000000" w:rsidRDefault="007C08E6">
      <w:pPr>
        <w:pStyle w:val="HTML"/>
      </w:pPr>
      <w:r>
        <w:t>+-------------------------------+-------------------------------+</w:t>
      </w:r>
    </w:p>
    <w:p w:rsidR="00000000" w:rsidRDefault="007C08E6">
      <w:pPr>
        <w:pStyle w:val="HTML"/>
      </w:pPr>
      <w:r>
        <w:t xml:space="preserve">¦                     </w:t>
      </w:r>
      <w:r>
        <w:t xml:space="preserve">          ¦                               ¦</w:t>
      </w:r>
    </w:p>
    <w:p w:rsidR="00000000" w:rsidRDefault="007C08E6">
      <w:pPr>
        <w:pStyle w:val="HTML"/>
      </w:pPr>
      <w:r>
        <w:t>+-------------------------------+-------------------------------+</w:t>
      </w:r>
    </w:p>
    <w:p w:rsidR="00000000" w:rsidRDefault="007C08E6">
      <w:pPr>
        <w:pStyle w:val="HTML"/>
      </w:pPr>
      <w:r>
        <w:t>¦                               ¦                               ¦</w:t>
      </w:r>
    </w:p>
    <w:p w:rsidR="00000000" w:rsidRDefault="007C08E6">
      <w:pPr>
        <w:pStyle w:val="HTML"/>
      </w:pPr>
      <w:r>
        <w:t>+-------------------------------+-------------------------------+</w:t>
      </w:r>
    </w:p>
    <w:p w:rsidR="00000000" w:rsidRDefault="007C08E6">
      <w:pPr>
        <w:pStyle w:val="HTML"/>
      </w:pPr>
      <w:r>
        <w:t xml:space="preserve">¦             </w:t>
      </w:r>
      <w:r>
        <w:t xml:space="preserve">                  ¦                               ¦</w:t>
      </w:r>
    </w:p>
    <w:p w:rsidR="00000000" w:rsidRDefault="007C08E6">
      <w:pPr>
        <w:pStyle w:val="HTML"/>
      </w:pPr>
      <w:r>
        <w:t>+-------------------------------+-------------------------------+</w:t>
      </w:r>
    </w:p>
    <w:p w:rsidR="00000000" w:rsidRDefault="007C08E6">
      <w:pPr>
        <w:pStyle w:val="HTML"/>
      </w:pPr>
      <w:r>
        <w:t>¦                               ¦                               ¦</w:t>
      </w:r>
    </w:p>
    <w:p w:rsidR="00000000" w:rsidRDefault="007C08E6">
      <w:pPr>
        <w:pStyle w:val="HTML"/>
      </w:pPr>
      <w:r>
        <w:t>+-------------------------------+-------------------------------+</w:t>
      </w:r>
    </w:p>
    <w:p w:rsidR="00000000" w:rsidRDefault="007C08E6">
      <w:pPr>
        <w:pStyle w:val="HTML"/>
      </w:pPr>
      <w:r>
        <w:t>¦                               ¦                               ¦</w:t>
      </w:r>
    </w:p>
    <w:p w:rsidR="00000000" w:rsidRDefault="007C08E6">
      <w:pPr>
        <w:pStyle w:val="HTML"/>
      </w:pPr>
      <w:r>
        <w:t>+-------------------------------+-------------------------------+</w:t>
      </w:r>
    </w:p>
    <w:p w:rsidR="00000000" w:rsidRDefault="007C08E6">
      <w:pPr>
        <w:pStyle w:val="HTML"/>
      </w:pPr>
      <w:r>
        <w:t xml:space="preserve">¦                               ¦                         </w:t>
      </w:r>
      <w:r>
        <w:t xml:space="preserve">      ¦</w:t>
      </w:r>
    </w:p>
    <w:p w:rsidR="00000000" w:rsidRDefault="007C08E6">
      <w:pPr>
        <w:pStyle w:val="HTML"/>
      </w:pPr>
      <w:r>
        <w:t>+-------------------------------+-------------------------------+</w:t>
      </w:r>
    </w:p>
    <w:p w:rsidR="00000000" w:rsidRDefault="007C08E6">
      <w:pPr>
        <w:pStyle w:val="HTML"/>
      </w:pPr>
      <w:r>
        <w:t>¦Продолжение в Приложении 1 на дополнительно подписанных        ¦</w:t>
      </w:r>
    </w:p>
    <w:p w:rsidR="00000000" w:rsidRDefault="007C08E6">
      <w:pPr>
        <w:pStyle w:val="HTML"/>
      </w:pPr>
      <w:r>
        <w:t>¦и имеющих дату листах.                                         ¦</w:t>
      </w:r>
    </w:p>
    <w:p w:rsidR="00000000" w:rsidRDefault="007C08E6">
      <w:pPr>
        <w:pStyle w:val="HTML"/>
      </w:pPr>
      <w:r>
        <w:t xml:space="preserve">¦Номера грузовых емкостей, упомянутые в настоящем </w:t>
      </w:r>
      <w:r>
        <w:t>перечне,      ¦</w:t>
      </w:r>
    </w:p>
    <w:p w:rsidR="00000000" w:rsidRDefault="007C08E6">
      <w:pPr>
        <w:pStyle w:val="HTML"/>
      </w:pPr>
      <w:r>
        <w:t>¦показаны в Приложении 2 на подписанном и имеющем дату Плане    ¦</w:t>
      </w:r>
    </w:p>
    <w:p w:rsidR="00000000" w:rsidRDefault="007C08E6">
      <w:pPr>
        <w:pStyle w:val="HTML"/>
      </w:pPr>
      <w:r>
        <w:t>¦грузовых емкостей.                                             ¦</w:t>
      </w:r>
    </w:p>
    <w:p w:rsidR="00000000" w:rsidRDefault="007C08E6">
      <w:pPr>
        <w:pStyle w:val="HTML"/>
      </w:pPr>
      <w:r>
        <w:t>-----------------------------------------------------------------</w:t>
      </w:r>
    </w:p>
    <w:p w:rsidR="00000000" w:rsidRDefault="007C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E6">
      <w:pPr>
        <w:pStyle w:val="just"/>
      </w:pPr>
      <w:r>
        <w:t xml:space="preserve">4 В соответствии с 1.4/2.8.2 </w:t>
      </w:r>
      <w:r>
        <w:rPr>
          <w:vertAlign w:val="superscript"/>
        </w:rPr>
        <w:t>1</w:t>
      </w:r>
      <w:r>
        <w:t xml:space="preserve"> положения </w:t>
      </w:r>
      <w:r>
        <w:t>Кодекса в отношении судна изменены следующим образом:</w:t>
      </w:r>
    </w:p>
    <w:p w:rsidR="00000000" w:rsidRDefault="007C08E6">
      <w:pPr>
        <w:pStyle w:val="sel"/>
        <w:divId w:val="1273784257"/>
      </w:pPr>
      <w:r>
        <w:t>1 Ненужное зачеркнуть.</w:t>
      </w:r>
    </w:p>
    <w:p w:rsidR="00000000" w:rsidRDefault="007C08E6">
      <w:pPr>
        <w:pStyle w:val="just"/>
      </w:pPr>
      <w:r>
        <w:t>5 Загрузка судна должна производиться:</w:t>
      </w:r>
    </w:p>
    <w:p w:rsidR="00000000" w:rsidRDefault="007C08E6">
      <w:pPr>
        <w:pStyle w:val="sel"/>
      </w:pPr>
      <w:r>
        <w:t>1 .1 в соответствии с условиями погрузки, указанными в одобренном наставлении по погрузке, имеющем печать и дату ........... и подписанном о</w:t>
      </w:r>
      <w:r>
        <w:t>тветственным должностным лицом Администрации или организации, признанной Администрацией;</w:t>
      </w:r>
    </w:p>
    <w:p w:rsidR="00000000" w:rsidRDefault="007C08E6">
      <w:pPr>
        <w:pStyle w:val="sel"/>
      </w:pPr>
      <w:r>
        <w:t>1 .2 в соответствии с ограничениями при погрузке, указанными дополнительно в настоящем Свидетельстве.</w:t>
      </w:r>
    </w:p>
    <w:p w:rsidR="00000000" w:rsidRDefault="007C08E6">
      <w:pPr>
        <w:pStyle w:val="just"/>
      </w:pPr>
      <w:r>
        <w:t>Если требуется произвести загрузку судна не в соответствии с выше</w:t>
      </w:r>
      <w:r>
        <w:t xml:space="preserve">указанными наставлениями, необходимые расчеты, разъясняющие предлагаемые условия погрузки, должны направляться Администрации, выдавшей свидетельство, которая может разрешить в письменном виде принятие предлагаемых условий погрузки </w:t>
      </w:r>
      <w:r>
        <w:rPr>
          <w:vertAlign w:val="superscript"/>
        </w:rPr>
        <w:t>2</w:t>
      </w:r>
      <w:r>
        <w:t xml:space="preserve"> .</w:t>
      </w:r>
    </w:p>
    <w:p w:rsidR="00000000" w:rsidRDefault="007C08E6">
      <w:pPr>
        <w:pStyle w:val="sel"/>
        <w:divId w:val="85540810"/>
      </w:pPr>
      <w:r>
        <w:t>1 Ненужное зачеркнуть</w:t>
      </w:r>
      <w:r>
        <w:t>.</w:t>
      </w:r>
    </w:p>
    <w:p w:rsidR="00000000" w:rsidRDefault="007C08E6">
      <w:pPr>
        <w:pStyle w:val="sel"/>
        <w:divId w:val="85540810"/>
      </w:pPr>
      <w:r>
        <w:t>2 Вместо того, чтобы быть включенным в текст Свидетельства, данный текст, если он должным образом подписан и имеет печать, может быть приложен к Свидетельству.</w:t>
      </w:r>
    </w:p>
    <w:p w:rsidR="00000000" w:rsidRDefault="007C08E6">
      <w:pPr>
        <w:pStyle w:val="HTML"/>
      </w:pPr>
      <w:r>
        <w:t>Настоящее Свидетельство действительно до ..................................</w:t>
      </w:r>
    </w:p>
    <w:p w:rsidR="00000000" w:rsidRDefault="007C08E6">
      <w:pPr>
        <w:pStyle w:val="HTML"/>
      </w:pPr>
    </w:p>
    <w:p w:rsidR="00000000" w:rsidRDefault="007C08E6">
      <w:pPr>
        <w:pStyle w:val="HTML"/>
      </w:pPr>
      <w:r>
        <w:t>Выдано в ........</w:t>
      </w:r>
      <w:r>
        <w:t>..........................................................</w:t>
      </w:r>
    </w:p>
    <w:p w:rsidR="00000000" w:rsidRDefault="007C08E6">
      <w:pPr>
        <w:pStyle w:val="HTML"/>
      </w:pPr>
      <w:r>
        <w:t>(место выдачи Свидетельства)</w:t>
      </w:r>
    </w:p>
    <w:p w:rsidR="00000000" w:rsidRDefault="007C08E6">
      <w:pPr>
        <w:pStyle w:val="HTML"/>
      </w:pPr>
    </w:p>
    <w:p w:rsidR="00000000" w:rsidRDefault="007C08E6">
      <w:pPr>
        <w:pStyle w:val="HTML"/>
      </w:pPr>
      <w:r>
        <w:t>.................. 19..         ...........................................</w:t>
      </w:r>
    </w:p>
    <w:p w:rsidR="00000000" w:rsidRDefault="007C08E6">
      <w:pPr>
        <w:pStyle w:val="HTML"/>
      </w:pPr>
      <w:r>
        <w:t>(дата выдачи)                   (подпись уполномоченного должностного</w:t>
      </w:r>
    </w:p>
    <w:p w:rsidR="00000000" w:rsidRDefault="007C08E6">
      <w:pPr>
        <w:pStyle w:val="HTML"/>
      </w:pPr>
      <w:r>
        <w:t>лица, выдавшего Свидетельство)</w:t>
      </w:r>
    </w:p>
    <w:p w:rsidR="00000000" w:rsidRDefault="007C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E6">
      <w:pPr>
        <w:pStyle w:val="3"/>
        <w:rPr>
          <w:rFonts w:eastAsia="Times New Roman"/>
        </w:rPr>
      </w:pPr>
      <w:r>
        <w:rPr>
          <w:rFonts w:eastAsia="Times New Roman"/>
        </w:rPr>
        <w:t>(печать или штамп организации, выдавшей Свидетельство, соответственно)</w:t>
      </w:r>
    </w:p>
    <w:p w:rsidR="00000000" w:rsidRDefault="007C08E6">
      <w:pPr>
        <w:pStyle w:val="just"/>
      </w:pPr>
      <w:r>
        <w:t>Примечания к заполнению Свидетельства:</w:t>
      </w:r>
    </w:p>
    <w:p w:rsidR="00000000" w:rsidRDefault="007C08E6">
      <w:pPr>
        <w:pStyle w:val="sel"/>
      </w:pPr>
      <w:r>
        <w:t>1 "Тип судна": Любая запись в данной колонке должна относиться ко всем соответствующим рекомендациям, например, за</w:t>
      </w:r>
      <w:r>
        <w:t>пись "тип 2G" должна означать тип 2G во всех отношениях, предписанных Кодексом.</w:t>
      </w:r>
    </w:p>
    <w:p w:rsidR="00000000" w:rsidRDefault="007C08E6">
      <w:pPr>
        <w:pStyle w:val="sel"/>
      </w:pPr>
      <w:r>
        <w:t>2 Пункты 2.1 и 2.2: Должны быть внесены температуры окружающей среды, принятые или требуемые Администрацией согласно 4.8.1 Кодекса.</w:t>
      </w:r>
    </w:p>
    <w:p w:rsidR="00000000" w:rsidRDefault="007C08E6">
      <w:pPr>
        <w:pStyle w:val="sel"/>
      </w:pPr>
      <w:r>
        <w:t>3 Пункт 2.3: Должны быть внесены коэффициент</w:t>
      </w:r>
      <w:r>
        <w:t>ы напряжений и материалы, принятые или требуемые Администрацией для целей 4.5.1.4 и 4.5.1.6 Кодекса.</w:t>
      </w:r>
    </w:p>
    <w:p w:rsidR="00000000" w:rsidRDefault="007C08E6">
      <w:pPr>
        <w:pStyle w:val="sel"/>
      </w:pPr>
      <w:r>
        <w:t>4 Пункт 2.4: Должна быть внесена температура, принятая Администрацией для целей 4.5.1.7.</w:t>
      </w:r>
    </w:p>
    <w:p w:rsidR="00000000" w:rsidRDefault="007C08E6">
      <w:pPr>
        <w:pStyle w:val="sel"/>
      </w:pPr>
      <w:r>
        <w:t>5 Пункт 3: Должны быть указаны только продукты, которые перечислен</w:t>
      </w:r>
      <w:r>
        <w:t>ы в главе 19 Кодекса или которые были расценены Администрацией в соответствии с пунктом 1.1.6 Кодекса. В отношении последних "новых" продуктов следует учитывать любые особые требования, предписанные временно.</w:t>
      </w:r>
    </w:p>
    <w:p w:rsidR="00000000" w:rsidRDefault="007C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E6">
      <w:pPr>
        <w:pStyle w:val="right"/>
      </w:pPr>
      <w:r>
        <w:t>Источник - Резолюция Международной морской орг</w:t>
      </w:r>
      <w:r>
        <w:t>анизации от 17.06.1983 № MSC.5(48)</w:t>
      </w:r>
    </w:p>
    <w:p w:rsidR="00000000" w:rsidRDefault="007C08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https://порядокправа.рф/obrazecy/mezhdunarodnoe_svidetelstvo_o_prigodnosti_sudna_dlya_perevozki_szhizhennyx_gazov_nalivom.htm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8E6"/>
    <w:rsid w:val="007C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0D44B3-25A5-4982-92B6-3087D672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4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oe_svidetelstvo_o_prigodnosti_sudna_dlya_perevozki_szhizhennyx_gazov_nali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1287</Words>
  <Characters>7341</Characters>
  <Application>Microsoft Office Word</Application>
  <DocSecurity>0</DocSecurity>
  <Lines>61</Lines>
  <Paragraphs>17</Paragraphs>
  <ScaleCrop>false</ScaleCrop>
  <Company/>
  <LinksUpToDate>false</LinksUpToDate>
  <CharactersWithSpaces>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Международное свидетельство о пригодности судна для перевозки сжиженных газов наливом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2022-08-10T05:51:00Z</dcterms:created>
  <dcterms:modified xsi:type="dcterms:W3CDTF">2022-08-10T05:51:00Z</dcterms:modified>
</cp:coreProperties>
</file>