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94F9E">
      <w:pPr>
        <w:pStyle w:val="1"/>
        <w:rPr>
          <w:rFonts w:eastAsia="Times New Roman"/>
        </w:rPr>
      </w:pPr>
      <w:r>
        <w:rPr>
          <w:rFonts w:eastAsia="Times New Roman"/>
        </w:rPr>
        <w:t>Межбанковское соглашение об общих условиях совершения операций на межбанковском рынке</w:t>
      </w:r>
    </w:p>
    <w:p w:rsidR="00000000" w:rsidRDefault="00B94F9E">
      <w:pPr>
        <w:pStyle w:val="HTML"/>
      </w:pPr>
      <w:r>
        <w:t xml:space="preserve">                      Межбанковское соглашение N ___</w:t>
      </w:r>
    </w:p>
    <w:p w:rsidR="00000000" w:rsidRDefault="00B94F9E">
      <w:pPr>
        <w:pStyle w:val="HTML"/>
      </w:pPr>
      <w:r>
        <w:t>об общих условиях совершения операций</w:t>
      </w:r>
    </w:p>
    <w:p w:rsidR="00000000" w:rsidRDefault="00B94F9E">
      <w:pPr>
        <w:pStyle w:val="HTML"/>
      </w:pPr>
      <w:r>
        <w:t>на межбанковском рынке</w:t>
      </w:r>
    </w:p>
    <w:p w:rsidR="00000000" w:rsidRDefault="00B94F9E">
      <w:pPr>
        <w:pStyle w:val="HTML"/>
      </w:pPr>
    </w:p>
    <w:p w:rsidR="00000000" w:rsidRDefault="00B94F9E">
      <w:pPr>
        <w:pStyle w:val="HTML"/>
      </w:pPr>
      <w:r>
        <w:t xml:space="preserve">г. __________                                        </w:t>
      </w:r>
      <w:r>
        <w:t xml:space="preserve"> "___"________ ____ г.</w:t>
      </w:r>
    </w:p>
    <w:p w:rsidR="00000000" w:rsidRDefault="00B94F9E">
      <w:pPr>
        <w:pStyle w:val="HTML"/>
      </w:pPr>
    </w:p>
    <w:p w:rsidR="00000000" w:rsidRDefault="00B94F9E">
      <w:pPr>
        <w:pStyle w:val="HTML"/>
      </w:pPr>
      <w:r>
        <w:t>____________________________________, именуем__ в дальнейшем "Эмитент",</w:t>
      </w:r>
    </w:p>
    <w:p w:rsidR="00000000" w:rsidRDefault="00B94F9E">
      <w:pPr>
        <w:pStyle w:val="HTML"/>
      </w:pPr>
      <w:r>
        <w:t>(наименование)</w:t>
      </w:r>
    </w:p>
    <w:p w:rsidR="00000000" w:rsidRDefault="00B94F9E">
      <w:pPr>
        <w:pStyle w:val="HTML"/>
      </w:pPr>
      <w:r>
        <w:t>в лице __________________________________________, действующ__ на основании</w:t>
      </w:r>
    </w:p>
    <w:p w:rsidR="00000000" w:rsidRDefault="00B94F9E">
      <w:pPr>
        <w:pStyle w:val="HTML"/>
      </w:pPr>
      <w:r>
        <w:t>(должность, Ф.И.О.)</w:t>
      </w:r>
    </w:p>
    <w:p w:rsidR="00000000" w:rsidRDefault="00B94F9E">
      <w:pPr>
        <w:pStyle w:val="HTML"/>
      </w:pPr>
      <w:r>
        <w:t>_________________________________________________</w:t>
      </w:r>
      <w:r>
        <w:t>________, с одной стороны,</w:t>
      </w:r>
    </w:p>
    <w:p w:rsidR="00000000" w:rsidRDefault="00B94F9E">
      <w:pPr>
        <w:pStyle w:val="HTML"/>
      </w:pPr>
      <w:r>
        <w:t>(Устава, положения, доверенности)</w:t>
      </w:r>
    </w:p>
    <w:p w:rsidR="00000000" w:rsidRDefault="00B94F9E">
      <w:pPr>
        <w:pStyle w:val="HTML"/>
      </w:pPr>
      <w:r>
        <w:t>и ________________________________________, именуем__ в дальнейшем "Биржа",</w:t>
      </w:r>
    </w:p>
    <w:p w:rsidR="00000000" w:rsidRDefault="00B94F9E">
      <w:pPr>
        <w:pStyle w:val="HTML"/>
      </w:pPr>
      <w:r>
        <w:t>(наименование)</w:t>
      </w:r>
    </w:p>
    <w:p w:rsidR="00000000" w:rsidRDefault="00B94F9E">
      <w:pPr>
        <w:pStyle w:val="HTML"/>
      </w:pPr>
      <w:r>
        <w:t>в лице ________________, действующ__ на основании ________________________,</w:t>
      </w:r>
    </w:p>
    <w:p w:rsidR="00000000" w:rsidRDefault="00B94F9E">
      <w:pPr>
        <w:pStyle w:val="HTML"/>
      </w:pPr>
      <w:r>
        <w:t xml:space="preserve">(должность, Ф.И.О.)         </w:t>
      </w:r>
      <w:r>
        <w:t xml:space="preserve">        (Устава, положения, доверенности)</w:t>
      </w:r>
    </w:p>
    <w:p w:rsidR="00000000" w:rsidRDefault="00B94F9E">
      <w:pPr>
        <w:pStyle w:val="HTML"/>
      </w:pPr>
      <w:r>
        <w:t>с другой стороны, именуемые в дальнейшем "Стороны",  руководствуясь  ст. 28</w:t>
      </w:r>
    </w:p>
    <w:p w:rsidR="00000000" w:rsidRDefault="00B94F9E">
      <w:pPr>
        <w:pStyle w:val="HTML"/>
      </w:pPr>
      <w:r>
        <w:t>Федерального   закона  от   02.12.1990  N 395-1  "О  банках  и   банковской</w:t>
      </w:r>
    </w:p>
    <w:p w:rsidR="00000000" w:rsidRDefault="00B94F9E">
      <w:pPr>
        <w:pStyle w:val="HTML"/>
      </w:pPr>
      <w:r>
        <w:t>деятельности", заключили настоящее Соглашение о нижеследующем:</w:t>
      </w:r>
    </w:p>
    <w:p w:rsidR="00000000" w:rsidRDefault="00B94F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4F9E">
      <w:pPr>
        <w:pStyle w:val="3"/>
        <w:rPr>
          <w:rFonts w:eastAsia="Times New Roman"/>
        </w:rPr>
      </w:pPr>
      <w:r>
        <w:rPr>
          <w:rFonts w:eastAsia="Times New Roman"/>
        </w:rPr>
        <w:t>1. ПРЕДМЕТ СОГЛАШЕНИЯ</w:t>
      </w:r>
    </w:p>
    <w:p w:rsidR="00000000" w:rsidRDefault="00B94F9E">
      <w:pPr>
        <w:pStyle w:val="just"/>
      </w:pPr>
      <w:r>
        <w:t>1.1. Предметом настоящего Соглашения являются общие условия проведения операций между Сторонами на межбанковском рынке путем заключения и исполнения следующих видов операций:</w:t>
      </w:r>
    </w:p>
    <w:p w:rsidR="00000000" w:rsidRDefault="00B94F9E">
      <w:pPr>
        <w:pStyle w:val="just"/>
      </w:pPr>
      <w:r>
        <w:t xml:space="preserve">а) привлечение и размещение друг у друга средств в форме </w:t>
      </w:r>
      <w:r>
        <w:t>вкладов (депозитов), кредитов;</w:t>
      </w:r>
    </w:p>
    <w:p w:rsidR="00000000" w:rsidRDefault="00B94F9E">
      <w:pPr>
        <w:pStyle w:val="just"/>
      </w:pPr>
      <w:r>
        <w:t>б) осуществление расчетов через корреспондентские счета, открытые друг у друга;</w:t>
      </w:r>
    </w:p>
    <w:p w:rsidR="00000000" w:rsidRDefault="00B94F9E">
      <w:pPr>
        <w:pStyle w:val="HTML"/>
      </w:pPr>
      <w:r>
        <w:t xml:space="preserve">    в) ___________________________________________________________________;</w:t>
      </w:r>
    </w:p>
    <w:p w:rsidR="00000000" w:rsidRDefault="00B94F9E">
      <w:pPr>
        <w:pStyle w:val="HTML"/>
      </w:pPr>
      <w:r>
        <w:t>(совершение других взаимных операций, предусмотренных лицензиями,</w:t>
      </w:r>
    </w:p>
    <w:p w:rsidR="00000000" w:rsidRDefault="00B94F9E">
      <w:pPr>
        <w:pStyle w:val="HTML"/>
      </w:pPr>
      <w:r>
        <w:t xml:space="preserve">г) </w:t>
      </w:r>
      <w:r>
        <w:t>___________________________________________________________________.</w:t>
      </w:r>
    </w:p>
    <w:p w:rsidR="00000000" w:rsidRDefault="00B94F9E">
      <w:pPr>
        <w:pStyle w:val="HTML"/>
      </w:pPr>
      <w:r>
        <w:t>выданными Банком России)</w:t>
      </w:r>
    </w:p>
    <w:p w:rsidR="00000000" w:rsidRDefault="00B94F9E">
      <w:pPr>
        <w:pStyle w:val="just"/>
      </w:pPr>
      <w:r>
        <w:t>1.2. Порядок совершения определенных операций изложен в Приложениях к настоящему Соглашению.</w:t>
      </w:r>
    </w:p>
    <w:p w:rsidR="00000000" w:rsidRDefault="00B94F9E">
      <w:pPr>
        <w:pStyle w:val="just"/>
      </w:pPr>
      <w:r>
        <w:t>1.3. Все Приложения и дополнительные соглашения к настоящему Соглашению являются его неотъемлемой частью.</w:t>
      </w:r>
    </w:p>
    <w:p w:rsidR="00000000" w:rsidRDefault="00B94F9E">
      <w:pPr>
        <w:pStyle w:val="just"/>
      </w:pPr>
      <w:r>
        <w:t xml:space="preserve">1.4. Приложения и дополнительные соглашения по определенным операциям должны содержать процентные ставки по кредитам и вкладам (депозитам), стоимость </w:t>
      </w:r>
      <w:r>
        <w:t>банковских услуг и сроки их выполнения, в том числе сроки обработки платежных документов, имущественная ответственность Сторон за нарушения договора, включая ответственность за нарушение обязательств по срокам осуществления платежей, а также порядок его ра</w:t>
      </w:r>
      <w:r>
        <w:t>сторжения и другие существенные условия договора.</w:t>
      </w:r>
    </w:p>
    <w:p w:rsidR="00000000" w:rsidRDefault="00B94F9E">
      <w:pPr>
        <w:pStyle w:val="just"/>
      </w:pPr>
      <w:r>
        <w:lastRenderedPageBreak/>
        <w:t>При отсутствии указанных положений порядок совершения операции считается не согласованным и не подлежащим выполнению.</w:t>
      </w:r>
    </w:p>
    <w:p w:rsidR="00000000" w:rsidRDefault="00B94F9E">
      <w:pPr>
        <w:pStyle w:val="just"/>
      </w:pPr>
      <w:r>
        <w:t>1.5. Для исполнения настоящего Соглашения Стороны открывают корсчета "ЛОРО" (или: "НОСТР</w:t>
      </w:r>
      <w:r>
        <w:t>О") друг у друга (или: Сторона 1 открывает корсчет "НОСТРО" у Стороны 2 или наоборот).</w:t>
      </w:r>
    </w:p>
    <w:p w:rsidR="00000000" w:rsidRDefault="00B94F9E">
      <w:pPr>
        <w:pStyle w:val="HTML"/>
      </w:pPr>
      <w:r>
        <w:t xml:space="preserve">    Варианты.</w:t>
      </w:r>
    </w:p>
    <w:p w:rsidR="00000000" w:rsidRDefault="00B94F9E">
      <w:pPr>
        <w:pStyle w:val="HTML"/>
      </w:pPr>
      <w:r>
        <w:t>а) Для исполнения  настоящего  Соглашения  Стороны  открывают  корсчета</w:t>
      </w:r>
    </w:p>
    <w:p w:rsidR="00000000" w:rsidRDefault="00B94F9E">
      <w:pPr>
        <w:pStyle w:val="HTML"/>
      </w:pPr>
      <w:r>
        <w:t>"НОСТРО" в _______________________________________________________________.</w:t>
      </w:r>
    </w:p>
    <w:p w:rsidR="00000000" w:rsidRDefault="00B94F9E">
      <w:pPr>
        <w:pStyle w:val="HTML"/>
      </w:pPr>
      <w:r>
        <w:t>(наимен</w:t>
      </w:r>
      <w:r>
        <w:t>ование, реквизиты третьего кредитного учреждения</w:t>
      </w:r>
    </w:p>
    <w:p w:rsidR="00000000" w:rsidRDefault="00B94F9E">
      <w:pPr>
        <w:pStyle w:val="HTML"/>
      </w:pPr>
      <w:r>
        <w:t>или подразделения расчетной сети Банка России)</w:t>
      </w:r>
    </w:p>
    <w:p w:rsidR="00000000" w:rsidRDefault="00B94F9E">
      <w:pPr>
        <w:pStyle w:val="HTML"/>
      </w:pPr>
      <w:r>
        <w:t>б) Для  исполнения  настоящего  Соглашения  Стороны открывают расчетные</w:t>
      </w:r>
    </w:p>
    <w:p w:rsidR="00000000" w:rsidRDefault="00B94F9E">
      <w:pPr>
        <w:pStyle w:val="HTML"/>
      </w:pPr>
      <w:r>
        <w:t>счета в __________________________________________________________________.</w:t>
      </w:r>
    </w:p>
    <w:p w:rsidR="00000000" w:rsidRDefault="00B94F9E">
      <w:pPr>
        <w:pStyle w:val="HTML"/>
      </w:pPr>
      <w:r>
        <w:t>(наименовани</w:t>
      </w:r>
      <w:r>
        <w:t>е, реквизиты небанковской кредитной</w:t>
      </w:r>
    </w:p>
    <w:p w:rsidR="00000000" w:rsidRDefault="00B94F9E">
      <w:pPr>
        <w:pStyle w:val="HTML"/>
      </w:pPr>
      <w:r>
        <w:t>организации, например, клиринговой организации)</w:t>
      </w:r>
    </w:p>
    <w:p w:rsidR="00000000" w:rsidRDefault="00B94F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4F9E">
      <w:pPr>
        <w:pStyle w:val="3"/>
        <w:rPr>
          <w:rFonts w:eastAsia="Times New Roman"/>
        </w:rPr>
      </w:pPr>
      <w:r>
        <w:rPr>
          <w:rFonts w:eastAsia="Times New Roman"/>
        </w:rPr>
        <w:t>2. ОСНОВНЫЕ ПОНЯТИЯ</w:t>
      </w:r>
    </w:p>
    <w:p w:rsidR="00000000" w:rsidRDefault="00B94F9E">
      <w:pPr>
        <w:pStyle w:val="just"/>
      </w:pPr>
      <w:r>
        <w:t>2.1. Понятия, используемые в настоящем Соглашении, означают следующее:</w:t>
      </w:r>
    </w:p>
    <w:p w:rsidR="00000000" w:rsidRDefault="00B94F9E">
      <w:pPr>
        <w:pStyle w:val="just"/>
      </w:pPr>
      <w:r>
        <w:t xml:space="preserve">"Соглашение" - настоящее Межбанковское соглашение "Об общих условиях совершения </w:t>
      </w:r>
      <w:r>
        <w:t>операций на межбанковском рынке";</w:t>
      </w:r>
    </w:p>
    <w:p w:rsidR="00000000" w:rsidRDefault="00B94F9E">
      <w:pPr>
        <w:pStyle w:val="just"/>
      </w:pPr>
      <w:r>
        <w:t>"Дилеры" - уполномоченные сотрудники Сторон, ведущие переговоры и заключающие сделки, указанные в п. 1.1 настоящего Соглашения. Полномочия Дилеров на переговоры и заключение сделок должны подтверждаться оформленными надлеж</w:t>
      </w:r>
      <w:r>
        <w:t>ащим образом доверенностями, которыми Стороны обмениваются при подписании настоящего Соглашения (Приложение N 3);</w:t>
      </w:r>
    </w:p>
    <w:p w:rsidR="00000000" w:rsidRDefault="00B94F9E">
      <w:pPr>
        <w:pStyle w:val="just"/>
      </w:pPr>
      <w:r>
        <w:t>"Дата валютирования по расчетам в валюте Российской Федерации" - дата зачисления средств в валюте Российской Федерации на счет Стороны, получа</w:t>
      </w:r>
      <w:r>
        <w:t>ющей валюту Российской Федерации, в расчетном центре Центрального банка Российской Федерации (ГРКЦ, РКЦ (2) ГУ ЦБ России, ЦОУ ЦБ России и др.), клиринговом центре или банке, через который осуществляются расчеты в валюте Российской Федерации. Подтверждением</w:t>
      </w:r>
      <w:r>
        <w:t xml:space="preserve"> зачисления средств является выписка со счета Стороны, получающей валюту Российской Федерации;</w:t>
      </w:r>
    </w:p>
    <w:p w:rsidR="00000000" w:rsidRDefault="00B94F9E">
      <w:pPr>
        <w:pStyle w:val="just"/>
      </w:pPr>
      <w:r>
        <w:t>"Дата валютирования по расчетам в иностранной валюте" - день зачисления средств в иностранной валюте на корреспондентский счет Стороны, получающей иностранную ва</w:t>
      </w:r>
      <w:r>
        <w:t>люту в иностранном (российском) банке, являющийся рабочим банковским днем в стране происхождения этой иностранной валюты (банковским днем в Российской Федерации). Подтверждением зачисления средств является выписка по корреспондентскому счету Стороны, получ</w:t>
      </w:r>
      <w:r>
        <w:t>ающей иностранную валюту;</w:t>
      </w:r>
    </w:p>
    <w:p w:rsidR="00000000" w:rsidRDefault="00B94F9E">
      <w:pPr>
        <w:pStyle w:val="just"/>
      </w:pPr>
      <w:r>
        <w:t>"Иностранная валюта" - средства на счетах в денежных единицах иностранных государств и международных денежных или расчетных единицах;</w:t>
      </w:r>
    </w:p>
    <w:p w:rsidR="00000000" w:rsidRDefault="00B94F9E">
      <w:pPr>
        <w:pStyle w:val="just"/>
      </w:pPr>
      <w:r>
        <w:t xml:space="preserve">"День просрочки платежа" - день, следующий за датой совершения платежа, если он не был совершен </w:t>
      </w:r>
      <w:r>
        <w:t>в срок, установленный при заключении сделки;</w:t>
      </w:r>
    </w:p>
    <w:p w:rsidR="00000000" w:rsidRDefault="00B94F9E">
      <w:pPr>
        <w:pStyle w:val="just"/>
      </w:pPr>
      <w:r>
        <w:t>"Рабочий день" - день работы банков в стране происхождения денежной единицы;</w:t>
      </w:r>
    </w:p>
    <w:p w:rsidR="00000000" w:rsidRDefault="00B94F9E">
      <w:pPr>
        <w:pStyle w:val="just"/>
      </w:pPr>
      <w:r>
        <w:t>"Задолженность" - общая сумма денежных средств (включая сумму кредита, проценты за его использование, неустойку и сумму убытков потерп</w:t>
      </w:r>
      <w:r>
        <w:t>евшей Стороны), которую одна Сторона обязана уплатить другой Стороне;</w:t>
      </w:r>
    </w:p>
    <w:p w:rsidR="00000000" w:rsidRDefault="00B94F9E">
      <w:pPr>
        <w:pStyle w:val="just"/>
      </w:pPr>
      <w:r>
        <w:t>"Подтверждение" - документ в виде ключеванного телекса или сообщения по системе SWIFT или в виде письменной заявки, оформленной надлежащим для финансовых документов образом, содержащий с</w:t>
      </w:r>
      <w:r>
        <w:t>огласованные Сторонами основные условия конкретной сделки;</w:t>
      </w:r>
    </w:p>
    <w:p w:rsidR="00000000" w:rsidRDefault="00B94F9E">
      <w:pPr>
        <w:pStyle w:val="just"/>
      </w:pPr>
      <w:r>
        <w:t>"Платежные инструкции" - вся информация о банковских счетах, необходимая для осуществления платежей по сделке;</w:t>
      </w:r>
    </w:p>
    <w:p w:rsidR="00000000" w:rsidRDefault="00B94F9E">
      <w:pPr>
        <w:pStyle w:val="just"/>
      </w:pPr>
      <w:r>
        <w:t xml:space="preserve">"Неттинг" </w:t>
      </w:r>
      <w:r>
        <w:t>- взаимный зачет встречных обязательств Сторон по платежам на дату валютирования по сделкам для взаимозачета;</w:t>
      </w:r>
    </w:p>
    <w:p w:rsidR="00000000" w:rsidRDefault="00B94F9E">
      <w:pPr>
        <w:pStyle w:val="just"/>
      </w:pPr>
      <w:r>
        <w:t>"Неттинговые обязательства" - обязательства Сторон после проведения неттинга;</w:t>
      </w:r>
    </w:p>
    <w:p w:rsidR="00000000" w:rsidRDefault="00B94F9E">
      <w:pPr>
        <w:pStyle w:val="just"/>
      </w:pPr>
      <w:r>
        <w:t>"Конверсионная сделка" - сделка купли-продажи одной безналичной валю</w:t>
      </w:r>
      <w:r>
        <w:t>ты за другую безналичную валюту по согласованному сторонами курсу, расчеты по которой осуществляются: в дату валютирования, приходящуюся на день заключения сделки ("today"/"tod"); в дату валютирования, приходящуюся на рабочий день, следующий за днем заключ</w:t>
      </w:r>
      <w:r>
        <w:t>ения сделки ("tomorrow"/"tom"); в дату валютирования, приходящуюся на второй рабочий день со дня заключения сделки ("spot"); в дату валютирования, позднее чем второй рабочий день со дня заключения сделки ("forward");</w:t>
      </w:r>
    </w:p>
    <w:p w:rsidR="00000000" w:rsidRDefault="00B94F9E">
      <w:pPr>
        <w:pStyle w:val="just"/>
      </w:pPr>
      <w:r>
        <w:t>"Сделка" - операция между Сторонами, на</w:t>
      </w:r>
      <w:r>
        <w:t xml:space="preserve"> которую распространяется действие настоящего Соглашения в соответствии с п. 1.1 Соглашения;</w:t>
      </w:r>
    </w:p>
    <w:p w:rsidR="00000000" w:rsidRDefault="00B94F9E">
      <w:pPr>
        <w:pStyle w:val="just"/>
      </w:pPr>
      <w:r>
        <w:t>"Кредитная сделка" - сделка между Сторонами по предоставлению/получению межбанковского кредита;</w:t>
      </w:r>
    </w:p>
    <w:p w:rsidR="00000000" w:rsidRDefault="00B94F9E">
      <w:pPr>
        <w:pStyle w:val="just"/>
      </w:pPr>
      <w:r>
        <w:t>"Заемщик" - Сторона, привлекающая от другой Стороны кредит по креди</w:t>
      </w:r>
      <w:r>
        <w:t>тной сделке;</w:t>
      </w:r>
    </w:p>
    <w:p w:rsidR="00000000" w:rsidRDefault="00B94F9E">
      <w:pPr>
        <w:pStyle w:val="just"/>
      </w:pPr>
      <w:r>
        <w:t>"Кредитор" - Сторона, размещающая кредит у другой Стороны по кредитной сделке.</w:t>
      </w:r>
    </w:p>
    <w:p w:rsidR="00000000" w:rsidRDefault="00B94F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4F9E">
      <w:pPr>
        <w:pStyle w:val="3"/>
        <w:rPr>
          <w:rFonts w:eastAsia="Times New Roman"/>
        </w:rPr>
      </w:pPr>
      <w:r>
        <w:rPr>
          <w:rFonts w:eastAsia="Times New Roman"/>
        </w:rPr>
        <w:t>3. ОБЩИЕ УСЛОВИЯ СОГЛАШЕНИЯ</w:t>
      </w:r>
    </w:p>
    <w:p w:rsidR="00000000" w:rsidRDefault="00B94F9E">
      <w:pPr>
        <w:pStyle w:val="just"/>
      </w:pPr>
      <w:r>
        <w:t>3.1. Стороны на момент подписания настоящего Соглашения представляют друг другу следующие документы:</w:t>
      </w:r>
    </w:p>
    <w:p w:rsidR="00000000" w:rsidRDefault="00B94F9E">
      <w:pPr>
        <w:pStyle w:val="just"/>
      </w:pPr>
      <w:r>
        <w:t>1) нотариально заверенные копии уч</w:t>
      </w:r>
      <w:r>
        <w:t>редительных документов (Устав, Учредительный договор, Свидетельство о регистрации);</w:t>
      </w:r>
    </w:p>
    <w:p w:rsidR="00000000" w:rsidRDefault="00B94F9E">
      <w:pPr>
        <w:pStyle w:val="just"/>
      </w:pPr>
      <w:r>
        <w:t>2) нотариально заверенную копию лицензии на проведение банковских операций.</w:t>
      </w:r>
    </w:p>
    <w:p w:rsidR="00000000" w:rsidRDefault="00B94F9E">
      <w:pPr>
        <w:pStyle w:val="just"/>
      </w:pPr>
      <w:r>
        <w:t>В случае представления указанных документов в виде ксерокопий, заверенных печатью банка, ответст</w:t>
      </w:r>
      <w:r>
        <w:t>венный работник соответствующего отдела банка сверяет их с подлинниками (нотариально заверенными копиями), о чем делается отметка за подписью этого работника;</w:t>
      </w:r>
    </w:p>
    <w:p w:rsidR="00000000" w:rsidRDefault="00B94F9E">
      <w:pPr>
        <w:pStyle w:val="just"/>
      </w:pPr>
      <w:r>
        <w:t>3) доверенности, подтверждающие полномочия лиц заключать сделки от имени Стороны в соответствии с</w:t>
      </w:r>
      <w:r>
        <w:t xml:space="preserve"> настоящим Соглашением;</w:t>
      </w:r>
    </w:p>
    <w:p w:rsidR="00000000" w:rsidRDefault="00B94F9E">
      <w:pPr>
        <w:pStyle w:val="just"/>
      </w:pPr>
      <w:r>
        <w:t>4) нотариально заверенную карточку с образцами подписей и оттиском печати;</w:t>
      </w:r>
    </w:p>
    <w:p w:rsidR="00000000" w:rsidRDefault="00B94F9E">
      <w:pPr>
        <w:pStyle w:val="just"/>
      </w:pPr>
      <w:r>
        <w:t>5) копию информационного письма Росстата;</w:t>
      </w:r>
    </w:p>
    <w:p w:rsidR="00000000" w:rsidRDefault="00B94F9E">
      <w:pPr>
        <w:pStyle w:val="just"/>
      </w:pPr>
      <w:r>
        <w:t>6) свидетельство о постановке на учет в налоговом органе;</w:t>
      </w:r>
    </w:p>
    <w:p w:rsidR="00000000" w:rsidRDefault="00B94F9E">
      <w:pPr>
        <w:pStyle w:val="just"/>
      </w:pPr>
      <w:r>
        <w:t>7) телексные (телеграфные) ключи (по договоренности Сторо</w:t>
      </w:r>
      <w:r>
        <w:t>н);</w:t>
      </w:r>
    </w:p>
    <w:p w:rsidR="00000000" w:rsidRDefault="00B94F9E">
      <w:pPr>
        <w:pStyle w:val="just"/>
      </w:pPr>
      <w:r>
        <w:t>8) копию последнего годового баланса и аудиторского заключения;</w:t>
      </w:r>
    </w:p>
    <w:p w:rsidR="00000000" w:rsidRDefault="00B94F9E">
      <w:pPr>
        <w:pStyle w:val="just"/>
      </w:pPr>
      <w:r>
        <w:t>9) баланс и расчет нормативов (по состоянию на последнюю отчетную дату).</w:t>
      </w:r>
    </w:p>
    <w:p w:rsidR="00000000" w:rsidRDefault="00B94F9E">
      <w:pPr>
        <w:pStyle w:val="just"/>
      </w:pPr>
      <w:r>
        <w:t xml:space="preserve">Стороны обязуются не позднее ___ (________) рабочего дня каждого месяца представлять по E-mail, SPRIN T, почте или </w:t>
      </w:r>
      <w:r>
        <w:t>с курьером балансы и расчеты нормативов не реже одного раза в месяц (по состоянию на 1-е число соответствующего месяца), а также информировать друг друга в __ (________) дневный срок об изменениях, внесенных в указанные выше документы.</w:t>
      </w:r>
    </w:p>
    <w:p w:rsidR="00000000" w:rsidRDefault="00B94F9E">
      <w:pPr>
        <w:pStyle w:val="just"/>
      </w:pPr>
      <w:r>
        <w:t>3.2. Стороны обязуют</w:t>
      </w:r>
      <w:r>
        <w:t>ся сохранять конфиденциальность относительно содержания настоящего Соглашения, а также любой информации и данных, представляемых каждой из Сторон в связи с исполнением настоящего Соглашения, не раскрывать и не разглашать третьим лицам факты и информацию бе</w:t>
      </w:r>
      <w:r>
        <w:t>з предварительного письменного согласия одной из Сторон. Обязательства конфиденциальности не распространяются на общедоступную информацию. Сведения, которые не могут составлять коммерческую тайну, определяются законодательством Российской Федерации.</w:t>
      </w:r>
    </w:p>
    <w:p w:rsidR="00000000" w:rsidRDefault="00B94F9E">
      <w:pPr>
        <w:pStyle w:val="just"/>
      </w:pPr>
      <w:r>
        <w:t>3.3. Д</w:t>
      </w:r>
      <w:r>
        <w:t xml:space="preserve">илеры обеих Сторон в целях заключения сделок, указанных в п. 1.1 настоящего Соглашения, проводят переговоры (по системе "REUTERS-DEALIN G", телефону) по согласованию основных условий сделок, перечень которых по конкретной сделке приводится в Приложениях к </w:t>
      </w:r>
      <w:r>
        <w:t>настоящему Соглашению.</w:t>
      </w:r>
    </w:p>
    <w:p w:rsidR="00000000" w:rsidRDefault="00B94F9E">
      <w:pPr>
        <w:pStyle w:val="just"/>
      </w:pPr>
      <w:r>
        <w:t>3.4. Сделка по данному Соглашению считается заключенной в тот момент, когда дилеры Сторон посредством переговоров достигли соглашения относительно всех основных условий сделок, перечень которых по конкретной сделке приводится в Прило</w:t>
      </w:r>
      <w:r>
        <w:t>жениях к настоящему Соглашению.</w:t>
      </w:r>
    </w:p>
    <w:p w:rsidR="00000000" w:rsidRDefault="00B94F9E">
      <w:pPr>
        <w:pStyle w:val="just"/>
      </w:pPr>
      <w:r>
        <w:t>3.5. Стороны признают, что сделки, заключенные в электронной форме по системе "REUTERS-DEALIN G" либо по телефону, имеют юридическую силу сделок, заключаемых в письменной форме.</w:t>
      </w:r>
    </w:p>
    <w:p w:rsidR="00000000" w:rsidRDefault="00B94F9E">
      <w:pPr>
        <w:pStyle w:val="just"/>
      </w:pPr>
      <w:r>
        <w:t>3.6. Электронные файлы переговоров, переданные</w:t>
      </w:r>
      <w:r>
        <w:t xml:space="preserve"> по системе "REUTERS-DEALIN G", их бумажные распечатки, а также записи телефонных переговоров на магнитных или электронных носителях принимаются Сторонами в качестве доказательств при решении между ними спорных вопросов, связанных с исполнением Соглашения.</w:t>
      </w:r>
    </w:p>
    <w:p w:rsidR="00000000" w:rsidRDefault="00B94F9E">
      <w:pPr>
        <w:pStyle w:val="just"/>
      </w:pPr>
      <w:r>
        <w:t>3.7. При достижении договоренности по всем основным условиям сделки Стороны не позднее 17-00 дня заключения сделки направляют друг другу подтверждения основных условий сделки, которые могут быть оформлены в виде телексного сообщения, факсимильного сообщен</w:t>
      </w:r>
      <w:r>
        <w:t>ия (с последующим предоставлением оригинала в течение ___ (______) рабочих дней) или сообщения по системе SWIFT.</w:t>
      </w:r>
    </w:p>
    <w:p w:rsidR="00000000" w:rsidRDefault="00B94F9E">
      <w:pPr>
        <w:pStyle w:val="just"/>
      </w:pPr>
      <w:r>
        <w:t>Срок предоставления подтверждений по конкретной сделке может быть изменен по соглашению Сторон.</w:t>
      </w:r>
    </w:p>
    <w:p w:rsidR="00000000" w:rsidRDefault="00B94F9E">
      <w:pPr>
        <w:pStyle w:val="just"/>
      </w:pPr>
      <w:r>
        <w:t>3.8. Стороны признают, что подтверждения, переданные с использованием факсимильной связи, имеют такую же юридическую силу, что и оригиналы.</w:t>
      </w:r>
    </w:p>
    <w:p w:rsidR="00000000" w:rsidRDefault="00B94F9E">
      <w:pPr>
        <w:pStyle w:val="just"/>
      </w:pPr>
      <w:r>
        <w:t>3.9. В случае если условия сделки, указанные в подтверждении, отличаются от условий, оговоренных Сторонами при прове</w:t>
      </w:r>
      <w:r>
        <w:t>дении переговоров, действуют условия сделки, согласованные Сторонами при заключении сделки. Стороны несут ответственность за своевременность направления подтверждения сделки в соответствии с п. 3.7 настоящего Соглашения. При этом перечисление денежных сред</w:t>
      </w:r>
      <w:r>
        <w:t>ств по заключенной сделке осуществляется только после получения подтверждения сделки от противоположной Стороны.</w:t>
      </w:r>
    </w:p>
    <w:p w:rsidR="00000000" w:rsidRDefault="00B94F9E">
      <w:pPr>
        <w:pStyle w:val="just"/>
      </w:pPr>
      <w:r>
        <w:t>3.10. После заключения сделки на условиях настоящего Соглашения Стороны не имеют права отказаться от ее исполнения в одностороннем порядке и не</w:t>
      </w:r>
      <w:r>
        <w:t>сут ответственность в соответствии с п. п. 4.1, 4.2 настоящего Соглашения.</w:t>
      </w:r>
    </w:p>
    <w:p w:rsidR="00000000" w:rsidRDefault="00B94F9E">
      <w:pPr>
        <w:pStyle w:val="just"/>
      </w:pPr>
      <w:r>
        <w:t xml:space="preserve">3.11. Стороны принимают на себя всю ответственность за полномочия сотрудников, проводящих переговоры и заключающих сделки по телефону, имеющих доступ к системам "REUTERS-DEALIN G", </w:t>
      </w:r>
      <w:r>
        <w:t>SWIFT, телексу, а также к использованию телеграфного ключа.</w:t>
      </w:r>
    </w:p>
    <w:p w:rsidR="00000000" w:rsidRDefault="00B94F9E">
      <w:pPr>
        <w:pStyle w:val="just"/>
      </w:pPr>
      <w:r>
        <w:t>3.12. Стороны могут взаимозачитывать обязательства по сделкам, заключенным в рамках настоящего Соглашения, на условиях неттинга (Приложение N 4 к настоящему Соглашению).</w:t>
      </w:r>
    </w:p>
    <w:p w:rsidR="00000000" w:rsidRDefault="00B94F9E">
      <w:pPr>
        <w:pStyle w:val="just"/>
      </w:pPr>
      <w:r>
        <w:t>3.13. Стороны соблюдают ус</w:t>
      </w:r>
      <w:r>
        <w:t>ловия обеспечения ежедневного равенства остатков денежных средств по корсчету по балансу банка-респондента и по балансу банка-корреспондента. При этом отражение расчетных операций (как зачисление денежных средств, так и их списание) в балансах банков-корре</w:t>
      </w:r>
      <w:r>
        <w:t>спондентов осуществляется одной календарной датой.</w:t>
      </w:r>
    </w:p>
    <w:p w:rsidR="00000000" w:rsidRDefault="00B94F9E">
      <w:pPr>
        <w:pStyle w:val="just"/>
      </w:pPr>
      <w:r>
        <w:t>3.14. При неполучении подтверждения о совершении расчетной операции от банка-исполнителя банк-отправитель в день наступления даты платежа принимает все возможные меры для выяснения причины неполучении подт</w:t>
      </w:r>
      <w:r>
        <w:t>верждения.</w:t>
      </w:r>
    </w:p>
    <w:p w:rsidR="00000000" w:rsidRDefault="00B94F9E">
      <w:pPr>
        <w:pStyle w:val="just"/>
      </w:pPr>
      <w:r>
        <w:t>3.15. Расчеты проводятся только в пределах положительного остатка средств на счете "ЛОРО".</w:t>
      </w:r>
    </w:p>
    <w:p w:rsidR="00000000" w:rsidRDefault="00B94F9E">
      <w:pPr>
        <w:pStyle w:val="just"/>
      </w:pPr>
      <w:r>
        <w:t>3.16. В случае закрытия корсчета остаток денежных средств списывается датой закрытия.</w:t>
      </w:r>
    </w:p>
    <w:p w:rsidR="00000000" w:rsidRDefault="00B94F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4F9E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</w:t>
      </w:r>
    </w:p>
    <w:p w:rsidR="00000000" w:rsidRDefault="00B94F9E">
      <w:pPr>
        <w:pStyle w:val="just"/>
      </w:pPr>
      <w:r>
        <w:t>4.1. При несвоевременном перечислении сре</w:t>
      </w:r>
      <w:r>
        <w:t>дств в валюте Российской Федерации на счет контрагента, согласно условиям заключенной сделки, виновная Сторона обязана уплатить пеню, рассчитываемую на сумму задолженности исходя из удвоенной учетной ставки Центрального банка Российской Федерации, действую</w:t>
      </w:r>
      <w:r>
        <w:t>щей на момент возникновения задолженности, за каждый день просрочки платежа.</w:t>
      </w:r>
    </w:p>
    <w:p w:rsidR="00000000" w:rsidRDefault="00B94F9E">
      <w:pPr>
        <w:pStyle w:val="just"/>
      </w:pPr>
      <w:r>
        <w:t>4.2. При несвоевременном перечислении средств в свободно конвертируемой валюте на корреспондентский счет контрагента, согласно условиям заключенной сделки, виновная Сторона обязан</w:t>
      </w:r>
      <w:r>
        <w:t>а уплатить пеню в размере ___% (_____________ процента) от суммы задолженности за каждый день просрочки платежа.</w:t>
      </w:r>
    </w:p>
    <w:p w:rsidR="00000000" w:rsidRDefault="00B94F9E">
      <w:pPr>
        <w:pStyle w:val="just"/>
      </w:pPr>
      <w:r>
        <w:t>4.3. Перечисление одной из Сторон денежных средств на условиях "back value" ("платеж предыдущей датой") без письменного согласия другой Стороны</w:t>
      </w:r>
      <w:r>
        <w:t xml:space="preserve"> считается просрочкой платежа с наступлением ответственности, предусмотренной в п. 4.2 настоящего Соглашения.</w:t>
      </w:r>
    </w:p>
    <w:p w:rsidR="00000000" w:rsidRDefault="00B94F9E">
      <w:pPr>
        <w:pStyle w:val="just"/>
      </w:pPr>
      <w:r>
        <w:t>4.4. Стороны не несут ответственности за неисполнение обязательств по настоящему Соглашению, если такое неисполнение вызвано:</w:t>
      </w:r>
    </w:p>
    <w:p w:rsidR="00000000" w:rsidRDefault="00B94F9E">
      <w:pPr>
        <w:pStyle w:val="just"/>
      </w:pPr>
      <w:r>
        <w:t>- решениями высших о</w:t>
      </w:r>
      <w:r>
        <w:t>рганов законодательной и/или исполнительной власти Российской Федерации, а также Центрального банка Российской Федерации, которые делают невозможными для одной и/или другой Стороны выполнение своих обязательств;</w:t>
      </w:r>
    </w:p>
    <w:p w:rsidR="00000000" w:rsidRDefault="00B94F9E">
      <w:pPr>
        <w:pStyle w:val="just"/>
      </w:pPr>
      <w:r>
        <w:t>- задержкой платежей по вине Центрального ба</w:t>
      </w:r>
      <w:r>
        <w:t>нка Российской Федерации (в т.ч. его расчетно-кассовых центров);</w:t>
      </w:r>
    </w:p>
    <w:p w:rsidR="00000000" w:rsidRDefault="00B94F9E">
      <w:pPr>
        <w:pStyle w:val="just"/>
      </w:pPr>
      <w:r>
        <w:t>- предоставлением Стороной - получателем платежа Стороне-плательщику ошибочных платежных инструкций;</w:t>
      </w:r>
    </w:p>
    <w:p w:rsidR="00000000" w:rsidRDefault="00B94F9E">
      <w:pPr>
        <w:pStyle w:val="just"/>
      </w:pPr>
      <w:r>
        <w:t>- наступлением обстоятельств непреодолимой силы (форс-мажор), а именно: стихийных бедствий</w:t>
      </w:r>
      <w:r>
        <w:t>, военных действий, забастовок и т.п., при условии, что данные обстоятельства непосредственно повлияли на выполнение обязательств по Соглашению.</w:t>
      </w:r>
    </w:p>
    <w:p w:rsidR="00000000" w:rsidRDefault="00B94F9E">
      <w:pPr>
        <w:pStyle w:val="just"/>
      </w:pPr>
      <w:r>
        <w:t>4.4.1. О наступлении и прекращении форс-мажорных обстоятельств Сторона, которая не в состоянии выполнить услови</w:t>
      </w:r>
      <w:r>
        <w:t>я настоящего Соглашения в силу этих обстоятельств, обязана незамедлительно проинформировать другую Сторону в письменной форме.</w:t>
      </w:r>
    </w:p>
    <w:p w:rsidR="00000000" w:rsidRDefault="00B94F9E">
      <w:pPr>
        <w:pStyle w:val="just"/>
      </w:pPr>
      <w:r>
        <w:t>4.4.2. Доказательством наличия форс-мажорных обстоятельств и их продолжительности будут служить сертификаты, выдаваемые соответст</w:t>
      </w:r>
      <w:r>
        <w:t>венно Торгово-промышленной палатой Российской Федерации или иными компетентными органами Российской Федерации.</w:t>
      </w:r>
    </w:p>
    <w:p w:rsidR="00000000" w:rsidRDefault="00B94F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4F9E">
      <w:pPr>
        <w:pStyle w:val="3"/>
        <w:rPr>
          <w:rFonts w:eastAsia="Times New Roman"/>
        </w:rPr>
      </w:pPr>
      <w:r>
        <w:rPr>
          <w:rFonts w:eastAsia="Times New Roman"/>
        </w:rPr>
        <w:t>5. ПОРЯДОК РАЗРЕШЕНИЯ СПОРОВ</w:t>
      </w:r>
    </w:p>
    <w:p w:rsidR="00000000" w:rsidRDefault="00B94F9E">
      <w:pPr>
        <w:pStyle w:val="just"/>
      </w:pPr>
      <w:r>
        <w:t>5.1. Все споры и разногласия, которые могут возникнуть из настоящего Соглашения, будут, по возможности, разрешаться</w:t>
      </w:r>
      <w:r>
        <w:t xml:space="preserve"> путем переговоров между Сторонами.</w:t>
      </w:r>
    </w:p>
    <w:p w:rsidR="00000000" w:rsidRDefault="00B94F9E">
      <w:pPr>
        <w:pStyle w:val="just"/>
      </w:pPr>
      <w:r>
        <w:t xml:space="preserve">5.2. В случае неурегулирования споров и разногласий путем переговоров разрешение споров и разногласий будет передано на рассмотрение Арбитражного суда г. _______ в соответствии с действующим законодательством Российской </w:t>
      </w:r>
      <w:r>
        <w:t>Федерации.</w:t>
      </w:r>
    </w:p>
    <w:p w:rsidR="00000000" w:rsidRDefault="00B94F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4F9E">
      <w:pPr>
        <w:pStyle w:val="3"/>
        <w:rPr>
          <w:rFonts w:eastAsia="Times New Roman"/>
        </w:rPr>
      </w:pPr>
      <w:r>
        <w:rPr>
          <w:rFonts w:eastAsia="Times New Roman"/>
        </w:rPr>
        <w:t>6. СРОК ДЕЙСТВИЯ СОГЛАШЕНИЯ</w:t>
      </w:r>
    </w:p>
    <w:p w:rsidR="00000000" w:rsidRDefault="00B94F9E">
      <w:pPr>
        <w:pStyle w:val="just"/>
      </w:pPr>
      <w:r>
        <w:t>6.1. Соглашение вступает в силу с момента его подписания Сторонами и действует в течение неограниченного срока.</w:t>
      </w:r>
    </w:p>
    <w:p w:rsidR="00000000" w:rsidRDefault="00B94F9E">
      <w:pPr>
        <w:pStyle w:val="just"/>
      </w:pPr>
      <w:r>
        <w:t>6.2. Соглашение подлежит расторжению при наличии письменного уведомления Стороны, заявившей о расторжении Соглашения, не менее чем за __ (____________) календарных дней до его расторжения.</w:t>
      </w:r>
    </w:p>
    <w:p w:rsidR="00000000" w:rsidRDefault="00B94F9E">
      <w:pPr>
        <w:pStyle w:val="just"/>
      </w:pPr>
      <w:r>
        <w:t>6.3. Расторжение настоящего Соглашения возможно только после оконча</w:t>
      </w:r>
      <w:r>
        <w:t>ния взаиморасчетов по сделкам, заключенным в рамках данного Соглашения, и исполнения всех обязательств в рамках данного Соглашения.</w:t>
      </w:r>
    </w:p>
    <w:p w:rsidR="00000000" w:rsidRDefault="00B94F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4F9E">
      <w:pPr>
        <w:pStyle w:val="3"/>
        <w:rPr>
          <w:rFonts w:eastAsia="Times New Roman"/>
        </w:rPr>
      </w:pPr>
      <w:r>
        <w:rPr>
          <w:rFonts w:eastAsia="Times New Roman"/>
        </w:rPr>
        <w:t>7. ПРОЧИЕ УСЛОВИЯ</w:t>
      </w:r>
    </w:p>
    <w:p w:rsidR="00000000" w:rsidRDefault="00B94F9E">
      <w:pPr>
        <w:pStyle w:val="just"/>
      </w:pPr>
      <w:r>
        <w:t xml:space="preserve">7.1. Изменения и дополнения к настоящему Соглашению действительны при совершении их в письменной форме и </w:t>
      </w:r>
      <w:r>
        <w:t>подписании обеими Сторонами.</w:t>
      </w:r>
    </w:p>
    <w:p w:rsidR="00000000" w:rsidRDefault="00B94F9E">
      <w:pPr>
        <w:pStyle w:val="just"/>
      </w:pPr>
      <w:r>
        <w:t>7.2. В случае нарушения одной из Сторон своих обязательств по настоящему Соглашению другая Сторона имеет право приостановить исполнение своих обязательств по любым ранее заключенным сделкам в рамках настоящего Соглашения.</w:t>
      </w:r>
    </w:p>
    <w:p w:rsidR="00000000" w:rsidRDefault="00B94F9E">
      <w:pPr>
        <w:pStyle w:val="just"/>
      </w:pPr>
      <w:r>
        <w:t xml:space="preserve">7.3. </w:t>
      </w:r>
      <w:r>
        <w:t>Уведомления и сообщения Стороны отправляют по следующим реквизитам:</w:t>
      </w:r>
    </w:p>
    <w:p w:rsidR="00000000" w:rsidRDefault="00B94F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4F9E">
      <w:pPr>
        <w:pStyle w:val="just"/>
      </w:pPr>
      <w:r>
        <w:t>Адрес: ______________________________________________________________,</w:t>
      </w:r>
    </w:p>
    <w:p w:rsidR="00000000" w:rsidRDefault="00B94F9E">
      <w:pPr>
        <w:pStyle w:val="just"/>
      </w:pPr>
      <w:r>
        <w:t>тел.: _____________, факс.: _______________, телекс: ________________,</w:t>
      </w:r>
    </w:p>
    <w:p w:rsidR="00000000" w:rsidRDefault="00B94F9E">
      <w:pPr>
        <w:pStyle w:val="just"/>
      </w:pPr>
      <w:r>
        <w:t>SWIFT: ____________, Reuter-Dealing: ________</w:t>
      </w:r>
      <w:r>
        <w:t>____, SPRIN T: _________.</w:t>
      </w:r>
    </w:p>
    <w:p w:rsidR="00000000" w:rsidRDefault="00B94F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4F9E">
      <w:pPr>
        <w:pStyle w:val="just"/>
      </w:pPr>
      <w:r>
        <w:t>Адрес: ______________________________________________________________,</w:t>
      </w:r>
    </w:p>
    <w:p w:rsidR="00000000" w:rsidRDefault="00B94F9E">
      <w:pPr>
        <w:pStyle w:val="just"/>
      </w:pPr>
      <w:r>
        <w:t>тел.: _____________, факс.: _______________, телекс: ________________,</w:t>
      </w:r>
    </w:p>
    <w:p w:rsidR="00000000" w:rsidRDefault="00B94F9E">
      <w:pPr>
        <w:pStyle w:val="just"/>
      </w:pPr>
      <w:r>
        <w:t>SWIFT: ____________, Reuter-Dealing: ____________, SPRIN T: _________.</w:t>
      </w:r>
    </w:p>
    <w:p w:rsidR="00000000" w:rsidRDefault="00B94F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4F9E">
      <w:pPr>
        <w:pStyle w:val="just"/>
      </w:pPr>
      <w:r>
        <w:t xml:space="preserve">7.4. Настоящее </w:t>
      </w:r>
      <w:r>
        <w:t>Соглашение составлено в двух экземплярах, имеющих равную юридическую силу, по одному для каждой из Сторон.</w:t>
      </w:r>
    </w:p>
    <w:p w:rsidR="00000000" w:rsidRDefault="00B94F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4F9E">
      <w:pPr>
        <w:pStyle w:val="3"/>
        <w:rPr>
          <w:rFonts w:eastAsia="Times New Roman"/>
        </w:rPr>
      </w:pPr>
      <w:r>
        <w:rPr>
          <w:rFonts w:eastAsia="Times New Roman"/>
        </w:rPr>
        <w:t>8. ПРИЛОЖЕНИЯ</w:t>
      </w:r>
    </w:p>
    <w:p w:rsidR="00000000" w:rsidRDefault="00B94F9E">
      <w:pPr>
        <w:pStyle w:val="just"/>
      </w:pPr>
      <w:r>
        <w:t>8.1. Порядок заключения и исполнения конверсионных сделок (Приложение N 1).</w:t>
      </w:r>
    </w:p>
    <w:p w:rsidR="00000000" w:rsidRDefault="00B94F9E">
      <w:pPr>
        <w:pStyle w:val="just"/>
      </w:pPr>
      <w:r>
        <w:t>8.2. Порядок и условия предоставления межбанковских кредит</w:t>
      </w:r>
      <w:r>
        <w:t>ов (Приложение N 2).</w:t>
      </w:r>
    </w:p>
    <w:p w:rsidR="00000000" w:rsidRDefault="00B94F9E">
      <w:pPr>
        <w:pStyle w:val="just"/>
      </w:pPr>
      <w:r>
        <w:t>8.3. Доверенность на заключение сделки (Приложение N 3).</w:t>
      </w:r>
    </w:p>
    <w:p w:rsidR="00000000" w:rsidRDefault="00B94F9E">
      <w:pPr>
        <w:pStyle w:val="just"/>
      </w:pPr>
      <w:r>
        <w:t>8.4. Положение о взаимозачете встречных обязательств по заключаемым сделкам (неттинг) (Приложение N 4).</w:t>
      </w:r>
    </w:p>
    <w:p w:rsidR="00000000" w:rsidRDefault="00B94F9E">
      <w:pPr>
        <w:pStyle w:val="just"/>
      </w:pPr>
      <w:r>
        <w:t>8.5. ____________________________________________________________.</w:t>
      </w:r>
    </w:p>
    <w:p w:rsidR="00000000" w:rsidRDefault="00B94F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4F9E">
      <w:pPr>
        <w:pStyle w:val="3"/>
        <w:rPr>
          <w:rFonts w:eastAsia="Times New Roman"/>
        </w:rPr>
      </w:pPr>
      <w:r>
        <w:rPr>
          <w:rFonts w:eastAsia="Times New Roman"/>
        </w:rPr>
        <w:t>9. РЕК</w:t>
      </w:r>
      <w:r>
        <w:rPr>
          <w:rFonts w:eastAsia="Times New Roman"/>
        </w:rPr>
        <w:t>ВИЗИТЫ И ПОДПИСИ СТОРОН</w:t>
      </w:r>
    </w:p>
    <w:p w:rsidR="00000000" w:rsidRDefault="00B94F9E">
      <w:pPr>
        <w:pStyle w:val="just"/>
      </w:pPr>
      <w:r>
        <w:t>Сторона 1:</w:t>
      </w:r>
    </w:p>
    <w:p w:rsidR="00000000" w:rsidRDefault="00B94F9E">
      <w:pPr>
        <w:pStyle w:val="just"/>
      </w:pPr>
      <w:r>
        <w:t>__________________________________________________________________</w:t>
      </w:r>
    </w:p>
    <w:p w:rsidR="00000000" w:rsidRDefault="00B94F9E">
      <w:pPr>
        <w:pStyle w:val="just"/>
      </w:pPr>
      <w:r>
        <w:t>__________________________________________________________________</w:t>
      </w:r>
    </w:p>
    <w:p w:rsidR="00000000" w:rsidRDefault="00B94F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4F9E">
      <w:pPr>
        <w:pStyle w:val="just"/>
      </w:pPr>
      <w:r>
        <w:t>Сторона 2:</w:t>
      </w:r>
    </w:p>
    <w:p w:rsidR="00000000" w:rsidRDefault="00B94F9E">
      <w:pPr>
        <w:pStyle w:val="just"/>
      </w:pPr>
      <w:r>
        <w:t>__________________________________________________________________</w:t>
      </w:r>
    </w:p>
    <w:p w:rsidR="00000000" w:rsidRDefault="00B94F9E">
      <w:pPr>
        <w:pStyle w:val="just"/>
      </w:pPr>
      <w:r>
        <w:t>__________________________________________________________________</w:t>
      </w:r>
    </w:p>
    <w:p w:rsidR="00000000" w:rsidRDefault="00B94F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4F9E">
      <w:pPr>
        <w:pStyle w:val="HTML"/>
      </w:pPr>
      <w:r>
        <w:t xml:space="preserve">                 Сторона 1                     Сторона 2</w:t>
      </w:r>
    </w:p>
    <w:p w:rsidR="00000000" w:rsidRDefault="00B94F9E">
      <w:pPr>
        <w:pStyle w:val="HTML"/>
      </w:pPr>
    </w:p>
    <w:p w:rsidR="00000000" w:rsidRDefault="00B94F9E">
      <w:pPr>
        <w:pStyle w:val="HTML"/>
      </w:pPr>
      <w:r>
        <w:t>__________________________    ____________________________</w:t>
      </w:r>
    </w:p>
    <w:p w:rsidR="00000000" w:rsidRDefault="00B94F9E">
      <w:pPr>
        <w:pStyle w:val="HTML"/>
      </w:pPr>
      <w:r>
        <w:t>М.П.</w:t>
      </w:r>
      <w:r>
        <w:t xml:space="preserve">                         М.П.</w:t>
      </w:r>
    </w:p>
    <w:p w:rsidR="00000000" w:rsidRDefault="00B94F9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https://порядокправа.рф/obrazecy/mezhbankovskoe_soglashenie_ob_obshhix_usloviyax_soversheniya_operacij_na_mezhbankovskom_rynke.htm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4F9E"/>
    <w:rsid w:val="00B94F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82BD753-D969-4E10-B1EB-D274986639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mezhbankovskoe_soglashenie_ob_obshhix_usloviyax_soversheniya_operacij_na_mezhbankovskom_rynk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2604</Words>
  <Characters>14849</Characters>
  <Application>Microsoft Office Word</Application>
  <DocSecurity>0</DocSecurity>
  <Lines>123</Lines>
  <Paragraphs>34</Paragraphs>
  <ScaleCrop>false</ScaleCrop>
  <Company/>
  <LinksUpToDate>false</LinksUpToDate>
  <CharactersWithSpaces>17419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Межбанковское соглашение об общих условиях совершения операций на межбанковском рынке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2022-08-10T05:50:00Z</dcterms:created>
  <dcterms:modified xsi:type="dcterms:W3CDTF">2022-08-10T05:50:00Z</dcterms:modified>
</cp:coreProperties>
</file>