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386">
      <w:pPr>
        <w:pStyle w:val="1"/>
        <w:rPr>
          <w:rFonts w:eastAsia="Times New Roman"/>
        </w:rPr>
      </w:pPr>
      <w:r>
        <w:rPr>
          <w:rFonts w:eastAsia="Times New Roman"/>
        </w:rPr>
        <w:t>Листок осмотра (проверки) объекта электрических сетей (рекомендуемая форма)</w:t>
      </w:r>
    </w:p>
    <w:p w:rsidR="00000000" w:rsidRDefault="001A4386">
      <w:pPr>
        <w:pStyle w:val="right"/>
      </w:pPr>
      <w:r>
        <w:t xml:space="preserve">Приложение 5 к Типовой инструкции по техническому обслуживанию и </w:t>
      </w:r>
      <w:r>
        <w:t>ремонту воздушных линий электропередачи напряжением 0,38 - 20 кВ с неизолированными проводами. РД 153-34.3-20.662-98</w:t>
      </w:r>
    </w:p>
    <w:p w:rsidR="00000000" w:rsidRDefault="001A4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386">
      <w:pPr>
        <w:pStyle w:val="right"/>
      </w:pPr>
      <w:r>
        <w:t>(рекомендуемое)</w:t>
      </w:r>
    </w:p>
    <w:p w:rsidR="00000000" w:rsidRDefault="001A4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386">
      <w:pPr>
        <w:pStyle w:val="HTML"/>
      </w:pPr>
      <w:r>
        <w:t>______________________</w:t>
      </w:r>
    </w:p>
    <w:p w:rsidR="00000000" w:rsidRDefault="001A4386">
      <w:pPr>
        <w:pStyle w:val="HTML"/>
      </w:pPr>
      <w:r>
        <w:t>(наименование РЭС)</w:t>
      </w:r>
    </w:p>
    <w:p w:rsidR="00000000" w:rsidRDefault="001A4386">
      <w:pPr>
        <w:pStyle w:val="HTML"/>
      </w:pPr>
      <w:r>
        <w:t>______________________</w:t>
      </w:r>
    </w:p>
    <w:p w:rsidR="00000000" w:rsidRDefault="001A4386">
      <w:pPr>
        <w:pStyle w:val="HTML"/>
      </w:pPr>
      <w:r>
        <w:t>(наименование участка)</w:t>
      </w:r>
    </w:p>
    <w:p w:rsidR="00000000" w:rsidRDefault="001A4386">
      <w:pPr>
        <w:pStyle w:val="HTML"/>
      </w:pPr>
    </w:p>
    <w:p w:rsidR="00000000" w:rsidRDefault="001A4386">
      <w:pPr>
        <w:pStyle w:val="HTML"/>
      </w:pPr>
      <w:r>
        <w:t>Листок осмотра (проверки)</w:t>
      </w:r>
    </w:p>
    <w:p w:rsidR="00000000" w:rsidRDefault="001A4386">
      <w:pPr>
        <w:pStyle w:val="HTML"/>
      </w:pPr>
      <w:r>
        <w:t>______</w:t>
      </w:r>
      <w:r>
        <w:t>____________________________________</w:t>
      </w:r>
    </w:p>
    <w:p w:rsidR="00000000" w:rsidRDefault="001A4386">
      <w:pPr>
        <w:pStyle w:val="HTML"/>
      </w:pPr>
      <w:r>
        <w:t>(наименование объекта электрических сетей)</w:t>
      </w:r>
    </w:p>
    <w:p w:rsidR="00000000" w:rsidRDefault="001A4386">
      <w:pPr>
        <w:pStyle w:val="HTML"/>
      </w:pPr>
      <w:r>
        <w:t>_________________________________________</w:t>
      </w:r>
    </w:p>
    <w:p w:rsidR="00000000" w:rsidRDefault="001A4386">
      <w:pPr>
        <w:pStyle w:val="HTML"/>
      </w:pPr>
      <w:r>
        <w:t>(вид осмотра (проверки))</w:t>
      </w:r>
    </w:p>
    <w:p w:rsidR="00000000" w:rsidRDefault="001A4386">
      <w:pPr>
        <w:pStyle w:val="HTML"/>
      </w:pPr>
    </w:p>
    <w:p w:rsidR="00000000" w:rsidRDefault="001A4386">
      <w:pPr>
        <w:pStyle w:val="HTML"/>
      </w:pPr>
      <w:r>
        <w:t>------------------------------------------------------------------</w:t>
      </w:r>
    </w:p>
    <w:p w:rsidR="00000000" w:rsidRDefault="001A4386">
      <w:pPr>
        <w:pStyle w:val="HTML"/>
      </w:pPr>
      <w:r>
        <w:t>¦ N ¦Номер опоры, пролета, номер ТП¦Выявл</w:t>
      </w:r>
      <w:r>
        <w:t>енный¦ Мероприятия, срок¦</w:t>
      </w:r>
    </w:p>
    <w:p w:rsidR="00000000" w:rsidRDefault="001A4386">
      <w:pPr>
        <w:pStyle w:val="HTML"/>
      </w:pPr>
      <w:r>
        <w:t>¦п/п¦     (наименование ТП, РП,    ¦  дефект  ¦устранения дефекта¦</w:t>
      </w:r>
    </w:p>
    <w:p w:rsidR="00000000" w:rsidRDefault="001A4386">
      <w:pPr>
        <w:pStyle w:val="HTML"/>
      </w:pPr>
      <w:r>
        <w:t>¦   ¦          подстанции)         ¦          ¦                  ¦</w:t>
      </w:r>
    </w:p>
    <w:p w:rsidR="00000000" w:rsidRDefault="001A4386">
      <w:pPr>
        <w:pStyle w:val="HTML"/>
      </w:pPr>
      <w:r>
        <w:t>+---+------------------------------+----------+------------------+</w:t>
      </w:r>
    </w:p>
    <w:p w:rsidR="00000000" w:rsidRDefault="001A4386">
      <w:pPr>
        <w:pStyle w:val="HTML"/>
      </w:pPr>
      <w:r>
        <w:t xml:space="preserve">¦ 1 ¦               2        </w:t>
      </w:r>
      <w:r>
        <w:t xml:space="preserve">      ¦     3    ¦       4          ¦</w:t>
      </w:r>
    </w:p>
    <w:p w:rsidR="00000000" w:rsidRDefault="001A4386">
      <w:pPr>
        <w:pStyle w:val="HTML"/>
      </w:pPr>
      <w:r>
        <w:t>+---+------------------------------+----------+------------------+</w:t>
      </w:r>
    </w:p>
    <w:p w:rsidR="00000000" w:rsidRDefault="001A4386">
      <w:pPr>
        <w:pStyle w:val="HTML"/>
      </w:pPr>
      <w:r>
        <w:t>----+------------------------------+----------+-------------------</w:t>
      </w:r>
    </w:p>
    <w:p w:rsidR="00000000" w:rsidRDefault="001A4386">
      <w:pPr>
        <w:pStyle w:val="HTML"/>
      </w:pPr>
    </w:p>
    <w:p w:rsidR="00000000" w:rsidRDefault="001A4386">
      <w:pPr>
        <w:pStyle w:val="HTML"/>
      </w:pPr>
      <w:r>
        <w:t>Осмотр произведен: "__" _________ 199_ г. ________________________</w:t>
      </w:r>
    </w:p>
    <w:p w:rsidR="00000000" w:rsidRDefault="001A4386">
      <w:pPr>
        <w:pStyle w:val="HTML"/>
      </w:pPr>
      <w:r>
        <w:t>(подпись, Ф.И.О.</w:t>
      </w:r>
      <w:r>
        <w:t>)</w:t>
      </w:r>
    </w:p>
    <w:p w:rsidR="00000000" w:rsidRDefault="001A4386">
      <w:pPr>
        <w:pStyle w:val="HTML"/>
      </w:pPr>
      <w:r>
        <w:t>Листок принял:     "__" _________ 199_ г. ________________________</w:t>
      </w:r>
    </w:p>
    <w:p w:rsidR="00000000" w:rsidRDefault="001A4386">
      <w:pPr>
        <w:pStyle w:val="HTML"/>
      </w:pPr>
      <w:r>
        <w:t>(подпись, Ф.И.О.)</w:t>
      </w:r>
    </w:p>
    <w:p w:rsidR="00000000" w:rsidRDefault="001A4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386">
      <w:pPr>
        <w:pStyle w:val="right"/>
      </w:pPr>
      <w:r>
        <w:t>Источник - Типовая инструкция РАО "ЕЭС России" от 19.05.1998 № РД 153-34.3-20.662-98</w:t>
      </w:r>
    </w:p>
    <w:p w:rsidR="00000000" w:rsidRDefault="001A4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https://порядокправа.рф/obrazecy/listok_osmotra_proverk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i_obekta_elektricheskix_setej_rekomenduemaya_forma.htm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86"/>
    <w:rsid w:val="001A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E877E-D28B-41D6-983D-F2057F40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osmotra_proverki_obekta_elektricheskix_sete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осмотра (проверки) объекта электрических сетей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