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427C">
      <w:pPr>
        <w:pStyle w:val="1"/>
        <w:rPr>
          <w:rFonts w:eastAsia="Times New Roman"/>
        </w:rPr>
      </w:pPr>
      <w:r>
        <w:rPr>
          <w:rFonts w:eastAsia="Times New Roman"/>
        </w:rPr>
        <w:t>Лист контроля температурного режима</w:t>
      </w:r>
    </w:p>
    <w:p w:rsidR="00000000" w:rsidRDefault="00BA427C">
      <w:pPr>
        <w:pStyle w:val="right"/>
      </w:pPr>
      <w:r>
        <w:t>Приложение 2 к Рекомендациям Россельхознадзора от 14.02.2011</w:t>
      </w:r>
    </w:p>
    <w:p w:rsidR="00000000" w:rsidRDefault="00BA42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27C">
      <w:pPr>
        <w:pStyle w:val="3"/>
        <w:rPr>
          <w:rFonts w:eastAsia="Times New Roman"/>
        </w:rPr>
      </w:pPr>
      <w:r>
        <w:rPr>
          <w:rFonts w:eastAsia="Times New Roman"/>
        </w:rPr>
        <w:t>Лист контроля температурного режима</w:t>
      </w:r>
    </w:p>
    <w:p w:rsidR="00000000" w:rsidRDefault="00BA427C">
      <w:pPr>
        <w:pStyle w:val="3"/>
        <w:rPr>
          <w:rFonts w:eastAsia="Times New Roman"/>
        </w:rPr>
      </w:pPr>
      <w:r>
        <w:rPr>
          <w:rFonts w:eastAsia="Times New Roman"/>
        </w:rPr>
        <w:t>Норматив для данного объекта __ °C</w:t>
      </w:r>
    </w:p>
    <w:p w:rsidR="00000000" w:rsidRDefault="00BA427C">
      <w:pPr>
        <w:pStyle w:val="HTML"/>
      </w:pPr>
      <w:r>
        <w:t>---------------------------------------------------------------------------</w:t>
      </w:r>
    </w:p>
    <w:p w:rsidR="00000000" w:rsidRDefault="00BA427C">
      <w:pPr>
        <w:pStyle w:val="HTML"/>
      </w:pPr>
      <w:r>
        <w:t>¦   Дата    ¦   Значение температуры (°C)   ¦  Заключение  ¦   Подпись    ¦</w:t>
      </w:r>
    </w:p>
    <w:p w:rsidR="00000000" w:rsidRDefault="00BA427C">
      <w:pPr>
        <w:pStyle w:val="HTML"/>
      </w:pPr>
      <w:r>
        <w:t>+-----------+-------------------------------+--------------+--------------+</w:t>
      </w:r>
    </w:p>
    <w:p w:rsidR="00000000" w:rsidRDefault="00BA427C">
      <w:pPr>
        <w:pStyle w:val="HTML"/>
      </w:pPr>
      <w:r>
        <w:t>+-----------+---------------</w:t>
      </w:r>
      <w:r>
        <w:t>----------------+--------------+--------------+</w:t>
      </w:r>
    </w:p>
    <w:p w:rsidR="00000000" w:rsidRDefault="00BA427C">
      <w:pPr>
        <w:pStyle w:val="HTML"/>
      </w:pPr>
      <w:r>
        <w:t>------------+-------------------------------+--------------+---------------</w:t>
      </w:r>
    </w:p>
    <w:p w:rsidR="00000000" w:rsidRDefault="00BA42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27C">
      <w:pPr>
        <w:pStyle w:val="right"/>
      </w:pPr>
      <w:r>
        <w:t>Источник - Рекомендации Россельхознадзора от 14.02.2011</w:t>
      </w:r>
    </w:p>
    <w:p w:rsidR="00000000" w:rsidRDefault="00BA42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https://порядокправа.рф/obrazecy/list_kontrolya_temperaturnogo_rezhima.htm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27C"/>
    <w:rsid w:val="00BA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4472F0-6C05-4B0A-996E-3A3C1798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kontrolya_temperaturnogo_rezhi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контроля температурного режима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2022-08-10T01:13:00Z</dcterms:created>
  <dcterms:modified xsi:type="dcterms:W3CDTF">2022-08-10T01:13:00Z</dcterms:modified>
</cp:coreProperties>
</file>